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4d76f914141ee" w:history="1">
              <w:r>
                <w:rPr>
                  <w:rStyle w:val="Hyperlink"/>
                </w:rPr>
                <w:t>2024-2030年中国金属期货市场调查研究及发展前景趋势分析报告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4d76f914141ee" w:history="1">
              <w:r>
                <w:rPr>
                  <w:rStyle w:val="Hyperlink"/>
                </w:rPr>
                <w:t>2024-2030年中国金属期货市场调查研究及发展前景趋势分析报告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4d76f914141ee" w:history="1">
                <w:r>
                  <w:rPr>
                    <w:rStyle w:val="Hyperlink"/>
                  </w:rPr>
                  <w:t>https://www.20087.com/M_JinRongBaoXian/92/JinShuQiHuoFaZhanXianZhuangFenXiQianJingYuCe.html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期货市场是全球大宗商品交易的重要组成部分，包括铜、铝、锌、铅、镍、锡等基本金属，以及黄金、白银等贵金属。近年来，金属期货市场受到宏观经济波动、地缘政治紧张局势和供应链中断等因素的影响，价格波动剧烈。随着全球对可持续发展和绿色能源的重视，铜、锂、钴等与新能源产业密切相关的金属期货需求激增，市场关注度空前提高。然而，市场参与者面临的信息不对称、价格波动风险和套期保值策略的有效性成为行业挑战。</w:t>
      </w:r>
      <w:r>
        <w:rPr>
          <w:rFonts w:hint="eastAsia"/>
        </w:rPr>
        <w:br/>
      </w:r>
      <w:r>
        <w:rPr>
          <w:rFonts w:hint="eastAsia"/>
        </w:rPr>
        <w:t>　　未来，金属期货市场将更加注重风险管理、市场透明度和可持续性。一方面，通过增强市场数据的公开性和实时性，提高信息透明度，帮助市场参与者做出更明智的决策。另一方面，交易所和监管机构将推动更加严格的风险管理框架，包括提高保证金要求和实施更有效的市场监管，以减少价格操纵和投机行为。此外，随着全球向低碳经济转型，与绿色能源相关的金属期货将成为市场焦点，促使交易所开发更多相关衍生品，满足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4d76f914141ee" w:history="1">
        <w:r>
          <w:rPr>
            <w:rStyle w:val="Hyperlink"/>
          </w:rPr>
          <w:t>2024-2030年中国金属期货市场调查研究及发展前景趋势分析报告</w:t>
        </w:r>
      </w:hyperlink>
      <w:r>
        <w:rPr>
          <w:rFonts w:hint="eastAsia"/>
        </w:rPr>
        <w:t>》对金属期货行业相关因素进行具体调查、研究、分析，洞察金属期货行业今后的发展方向、金属期货行业竞争格局的演变趋势以及金属期货技术标准、金属期货市场规模、金属期货行业潜在问题与金属期货行业发展的症结所在，评估金属期货行业投资价值、金属期货效果效益程度，提出建设性意见建议，为金属期货行业投资决策者和金属期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期货概述</w:t>
      </w:r>
      <w:r>
        <w:rPr>
          <w:rFonts w:hint="eastAsia"/>
        </w:rPr>
        <w:br/>
      </w:r>
      <w:r>
        <w:rPr>
          <w:rFonts w:hint="eastAsia"/>
        </w:rPr>
        <w:t>　　第一节 期货的概念及历史</w:t>
      </w:r>
      <w:r>
        <w:rPr>
          <w:rFonts w:hint="eastAsia"/>
        </w:rPr>
        <w:br/>
      </w:r>
      <w:r>
        <w:rPr>
          <w:rFonts w:hint="eastAsia"/>
        </w:rPr>
        <w:t>　　　　一、期货的概念</w:t>
      </w:r>
      <w:r>
        <w:rPr>
          <w:rFonts w:hint="eastAsia"/>
        </w:rPr>
        <w:br/>
      </w:r>
      <w:r>
        <w:rPr>
          <w:rFonts w:hint="eastAsia"/>
        </w:rPr>
        <w:t>　　　　二、期货的作用</w:t>
      </w:r>
      <w:r>
        <w:rPr>
          <w:rFonts w:hint="eastAsia"/>
        </w:rPr>
        <w:br/>
      </w:r>
      <w:r>
        <w:rPr>
          <w:rFonts w:hint="eastAsia"/>
        </w:rPr>
        <w:t>　　　　三、期货基本术语和名词解释</w:t>
      </w:r>
      <w:r>
        <w:rPr>
          <w:rFonts w:hint="eastAsia"/>
        </w:rPr>
        <w:br/>
      </w:r>
      <w:r>
        <w:rPr>
          <w:rFonts w:hint="eastAsia"/>
        </w:rPr>
        <w:t>　　　　四、期货的历史</w:t>
      </w:r>
      <w:r>
        <w:rPr>
          <w:rFonts w:hint="eastAsia"/>
        </w:rPr>
        <w:br/>
      </w:r>
      <w:r>
        <w:rPr>
          <w:rFonts w:hint="eastAsia"/>
        </w:rPr>
        <w:t>　　第二节 期货合约、交易特点及分类</w:t>
      </w:r>
      <w:r>
        <w:rPr>
          <w:rFonts w:hint="eastAsia"/>
        </w:rPr>
        <w:br/>
      </w:r>
      <w:r>
        <w:rPr>
          <w:rFonts w:hint="eastAsia"/>
        </w:rPr>
        <w:t>　　　　一、期货合约的特点</w:t>
      </w:r>
      <w:r>
        <w:rPr>
          <w:rFonts w:hint="eastAsia"/>
        </w:rPr>
        <w:br/>
      </w:r>
      <w:r>
        <w:rPr>
          <w:rFonts w:hint="eastAsia"/>
        </w:rPr>
        <w:t>　　　　二、期货交易基本特点</w:t>
      </w:r>
      <w:r>
        <w:rPr>
          <w:rFonts w:hint="eastAsia"/>
        </w:rPr>
        <w:br/>
      </w:r>
      <w:r>
        <w:rPr>
          <w:rFonts w:hint="eastAsia"/>
        </w:rPr>
        <w:t>　　　　三、期货交易的分类</w:t>
      </w:r>
      <w:r>
        <w:rPr>
          <w:rFonts w:hint="eastAsia"/>
        </w:rPr>
        <w:br/>
      </w:r>
      <w:r>
        <w:rPr>
          <w:rFonts w:hint="eastAsia"/>
        </w:rPr>
        <w:t>　　　　四、期货交易功能</w:t>
      </w:r>
      <w:r>
        <w:rPr>
          <w:rFonts w:hint="eastAsia"/>
        </w:rPr>
        <w:br/>
      </w:r>
      <w:r>
        <w:rPr>
          <w:rFonts w:hint="eastAsia"/>
        </w:rPr>
        <w:t>　　　　五、期货交易制度</w:t>
      </w:r>
      <w:r>
        <w:rPr>
          <w:rFonts w:hint="eastAsia"/>
        </w:rPr>
        <w:br/>
      </w:r>
      <w:r>
        <w:rPr>
          <w:rFonts w:hint="eastAsia"/>
        </w:rPr>
        <w:t>　　第三节 期货市场概述</w:t>
      </w:r>
      <w:r>
        <w:rPr>
          <w:rFonts w:hint="eastAsia"/>
        </w:rPr>
        <w:br/>
      </w:r>
      <w:r>
        <w:rPr>
          <w:rFonts w:hint="eastAsia"/>
        </w:rPr>
        <w:t>　　　　一、国内外期货市场概述</w:t>
      </w:r>
      <w:r>
        <w:rPr>
          <w:rFonts w:hint="eastAsia"/>
        </w:rPr>
        <w:br/>
      </w:r>
      <w:r>
        <w:rPr>
          <w:rFonts w:hint="eastAsia"/>
        </w:rPr>
        <w:t>　　　　二、期货市场的作用</w:t>
      </w:r>
      <w:r>
        <w:rPr>
          <w:rFonts w:hint="eastAsia"/>
        </w:rPr>
        <w:br/>
      </w:r>
      <w:r>
        <w:rPr>
          <w:rFonts w:hint="eastAsia"/>
        </w:rPr>
        <w:t>　　　　三、期货市场产品分类</w:t>
      </w:r>
      <w:r>
        <w:rPr>
          <w:rFonts w:hint="eastAsia"/>
        </w:rPr>
        <w:br/>
      </w:r>
      <w:r>
        <w:rPr>
          <w:rFonts w:hint="eastAsia"/>
        </w:rPr>
        <w:t>　　　　四、我国期货市场的主要品种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期货市场发展分析</w:t>
      </w:r>
      <w:r>
        <w:rPr>
          <w:rFonts w:hint="eastAsia"/>
        </w:rPr>
        <w:br/>
      </w:r>
      <w:r>
        <w:rPr>
          <w:rFonts w:hint="eastAsia"/>
        </w:rPr>
        <w:t>　　第一节 期货市场发展概况</w:t>
      </w:r>
      <w:r>
        <w:rPr>
          <w:rFonts w:hint="eastAsia"/>
        </w:rPr>
        <w:br/>
      </w:r>
      <w:r>
        <w:rPr>
          <w:rFonts w:hint="eastAsia"/>
        </w:rPr>
        <w:t>　　　　一、国际主要期货交易所及主要品种</w:t>
      </w:r>
      <w:r>
        <w:rPr>
          <w:rFonts w:hint="eastAsia"/>
        </w:rPr>
        <w:br/>
      </w:r>
      <w:r>
        <w:rPr>
          <w:rFonts w:hint="eastAsia"/>
        </w:rPr>
        <w:t>　　　　二、国际期货市场的发展特点</w:t>
      </w:r>
      <w:r>
        <w:rPr>
          <w:rFonts w:hint="eastAsia"/>
        </w:rPr>
        <w:br/>
      </w:r>
      <w:r>
        <w:rPr>
          <w:rFonts w:hint="eastAsia"/>
        </w:rPr>
        <w:t>　　　　三、中国期货市场发展现状</w:t>
      </w:r>
      <w:r>
        <w:rPr>
          <w:rFonts w:hint="eastAsia"/>
        </w:rPr>
        <w:br/>
      </w:r>
      <w:r>
        <w:rPr>
          <w:rFonts w:hint="eastAsia"/>
        </w:rPr>
        <w:t>　　　　四、品种扩容推进中国期货市场发展</w:t>
      </w:r>
      <w:r>
        <w:rPr>
          <w:rFonts w:hint="eastAsia"/>
        </w:rPr>
        <w:br/>
      </w:r>
      <w:r>
        <w:rPr>
          <w:rFonts w:hint="eastAsia"/>
        </w:rPr>
        <w:t>　　第二节 2019-2024年中国期货市场发展状况</w:t>
      </w:r>
      <w:r>
        <w:rPr>
          <w:rFonts w:hint="eastAsia"/>
        </w:rPr>
        <w:br/>
      </w:r>
      <w:r>
        <w:rPr>
          <w:rFonts w:hint="eastAsia"/>
        </w:rPr>
        <w:t>　　　　一、2024年中国期货市场发展概况</w:t>
      </w:r>
      <w:r>
        <w:rPr>
          <w:rFonts w:hint="eastAsia"/>
        </w:rPr>
        <w:br/>
      </w:r>
      <w:r>
        <w:rPr>
          <w:rFonts w:hint="eastAsia"/>
        </w:rPr>
        <w:t>　　　　二、2024年我国期货市场交易情况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金属期货市场分析</w:t>
      </w:r>
      <w:r>
        <w:rPr>
          <w:rFonts w:hint="eastAsia"/>
        </w:rPr>
        <w:br/>
      </w:r>
      <w:r>
        <w:rPr>
          <w:rFonts w:hint="eastAsia"/>
        </w:rPr>
        <w:t>　　第一节 金属期货市场概况</w:t>
      </w:r>
      <w:r>
        <w:rPr>
          <w:rFonts w:hint="eastAsia"/>
        </w:rPr>
        <w:br/>
      </w:r>
      <w:r>
        <w:rPr>
          <w:rFonts w:hint="eastAsia"/>
        </w:rPr>
        <w:t>　　　　一、2024年我国有色金属市场运行分析</w:t>
      </w:r>
      <w:r>
        <w:rPr>
          <w:rFonts w:hint="eastAsia"/>
        </w:rPr>
        <w:br/>
      </w:r>
      <w:r>
        <w:rPr>
          <w:rFonts w:hint="eastAsia"/>
        </w:rPr>
        <w:t>　　　　二、金属期货与金属行业共同发展</w:t>
      </w:r>
      <w:r>
        <w:rPr>
          <w:rFonts w:hint="eastAsia"/>
        </w:rPr>
        <w:br/>
      </w:r>
      <w:r>
        <w:rPr>
          <w:rFonts w:hint="eastAsia"/>
        </w:rPr>
        <w:t>　　　　三、重庆拟建西部地区首个有色金属期货市场</w:t>
      </w:r>
      <w:r>
        <w:rPr>
          <w:rFonts w:hint="eastAsia"/>
        </w:rPr>
        <w:br/>
      </w:r>
      <w:r>
        <w:rPr>
          <w:rFonts w:hint="eastAsia"/>
        </w:rPr>
        <w:t>　　　　四、东北再度振兴对东北地区金属期货市场的影响</w:t>
      </w:r>
      <w:r>
        <w:rPr>
          <w:rFonts w:hint="eastAsia"/>
        </w:rPr>
        <w:br/>
      </w:r>
      <w:r>
        <w:rPr>
          <w:rFonts w:hint="eastAsia"/>
        </w:rPr>
        <w:t>　　第二节 上海期货交易所发展分析</w:t>
      </w:r>
      <w:r>
        <w:rPr>
          <w:rFonts w:hint="eastAsia"/>
        </w:rPr>
        <w:br/>
      </w:r>
      <w:r>
        <w:rPr>
          <w:rFonts w:hint="eastAsia"/>
        </w:rPr>
        <w:t>　　　　一、上海期货交易所简介</w:t>
      </w:r>
      <w:r>
        <w:rPr>
          <w:rFonts w:hint="eastAsia"/>
        </w:rPr>
        <w:br/>
      </w:r>
      <w:r>
        <w:rPr>
          <w:rFonts w:hint="eastAsia"/>
        </w:rPr>
        <w:t>　　　　二、上海期货市场运行状况分析</w:t>
      </w:r>
      <w:r>
        <w:rPr>
          <w:rFonts w:hint="eastAsia"/>
        </w:rPr>
        <w:br/>
      </w:r>
      <w:r>
        <w:rPr>
          <w:rFonts w:hint="eastAsia"/>
        </w:rPr>
        <w:t>　　第三节 2019-2024年上海期货交易所交易情况</w:t>
      </w:r>
      <w:r>
        <w:rPr>
          <w:rFonts w:hint="eastAsia"/>
        </w:rPr>
        <w:br/>
      </w:r>
      <w:r>
        <w:rPr>
          <w:rFonts w:hint="eastAsia"/>
        </w:rPr>
        <w:t>　　　　一、2024年交易情况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国内外金属期货市场价格联动的比较探析</w:t>
      </w:r>
      <w:r>
        <w:rPr>
          <w:rFonts w:hint="eastAsia"/>
        </w:rPr>
        <w:br/>
      </w:r>
      <w:r>
        <w:rPr>
          <w:rFonts w:hint="eastAsia"/>
        </w:rPr>
        <w:t>　　　　一、理论及模型选取</w:t>
      </w:r>
      <w:r>
        <w:rPr>
          <w:rFonts w:hint="eastAsia"/>
        </w:rPr>
        <w:br/>
      </w:r>
      <w:r>
        <w:rPr>
          <w:rFonts w:hint="eastAsia"/>
        </w:rPr>
        <w:t>　　　　二、数据选取与经验结果</w:t>
      </w:r>
      <w:r>
        <w:rPr>
          <w:rFonts w:hint="eastAsia"/>
        </w:rPr>
        <w:br/>
      </w:r>
      <w:r>
        <w:rPr>
          <w:rFonts w:hint="eastAsia"/>
        </w:rPr>
        <w:t>　　　　三、结论与政策建议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铜期货市场分析</w:t>
      </w:r>
      <w:r>
        <w:rPr>
          <w:rFonts w:hint="eastAsia"/>
        </w:rPr>
        <w:br/>
      </w:r>
      <w:r>
        <w:rPr>
          <w:rFonts w:hint="eastAsia"/>
        </w:rPr>
        <w:t>　　第一节 铜期货市场发展概况</w:t>
      </w:r>
      <w:r>
        <w:rPr>
          <w:rFonts w:hint="eastAsia"/>
        </w:rPr>
        <w:br/>
      </w:r>
      <w:r>
        <w:rPr>
          <w:rFonts w:hint="eastAsia"/>
        </w:rPr>
        <w:t>　　　　一、国内外铜期货市场发展概述</w:t>
      </w:r>
      <w:r>
        <w:rPr>
          <w:rFonts w:hint="eastAsia"/>
        </w:rPr>
        <w:br/>
      </w:r>
      <w:r>
        <w:rPr>
          <w:rFonts w:hint="eastAsia"/>
        </w:rPr>
        <w:t>　　　　二、铜期货市场影响因素解析</w:t>
      </w:r>
      <w:r>
        <w:rPr>
          <w:rFonts w:hint="eastAsia"/>
        </w:rPr>
        <w:br/>
      </w:r>
      <w:r>
        <w:rPr>
          <w:rFonts w:hint="eastAsia"/>
        </w:rPr>
        <w:t>　　　　三、期铜市场价格引导性探究</w:t>
      </w:r>
      <w:r>
        <w:rPr>
          <w:rFonts w:hint="eastAsia"/>
        </w:rPr>
        <w:br/>
      </w:r>
      <w:r>
        <w:rPr>
          <w:rFonts w:hint="eastAsia"/>
        </w:rPr>
        <w:t>　　　　四、上海期铜市场具有很大的发展潜力</w:t>
      </w:r>
      <w:r>
        <w:rPr>
          <w:rFonts w:hint="eastAsia"/>
        </w:rPr>
        <w:br/>
      </w:r>
      <w:r>
        <w:rPr>
          <w:rFonts w:hint="eastAsia"/>
        </w:rPr>
        <w:t>　　第二节 铜行业对期货市场的应用分析</w:t>
      </w:r>
      <w:r>
        <w:rPr>
          <w:rFonts w:hint="eastAsia"/>
        </w:rPr>
        <w:br/>
      </w:r>
      <w:r>
        <w:rPr>
          <w:rFonts w:hint="eastAsia"/>
        </w:rPr>
        <w:t>　　　　一、我国铜企期货运作趋于成熟</w:t>
      </w:r>
      <w:r>
        <w:rPr>
          <w:rFonts w:hint="eastAsia"/>
        </w:rPr>
        <w:br/>
      </w:r>
      <w:r>
        <w:rPr>
          <w:rFonts w:hint="eastAsia"/>
        </w:rPr>
        <w:t>　　　　二、期货运用推进铜产业良性发展</w:t>
      </w:r>
      <w:r>
        <w:rPr>
          <w:rFonts w:hint="eastAsia"/>
        </w:rPr>
        <w:br/>
      </w:r>
      <w:r>
        <w:rPr>
          <w:rFonts w:hint="eastAsia"/>
        </w:rPr>
        <w:t>　　　　三、废杂铜企业运用期货工具的保值策略分析</w:t>
      </w:r>
      <w:r>
        <w:rPr>
          <w:rFonts w:hint="eastAsia"/>
        </w:rPr>
        <w:br/>
      </w:r>
      <w:r>
        <w:rPr>
          <w:rFonts w:hint="eastAsia"/>
        </w:rPr>
        <w:t>　　第三节 2019-2024年铜市场发展分析</w:t>
      </w:r>
      <w:r>
        <w:rPr>
          <w:rFonts w:hint="eastAsia"/>
        </w:rPr>
        <w:br/>
      </w:r>
      <w:r>
        <w:rPr>
          <w:rFonts w:hint="eastAsia"/>
        </w:rPr>
        <w:t>　　　　一、2024年铜市场发展分析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铝期货市场分析</w:t>
      </w:r>
      <w:r>
        <w:rPr>
          <w:rFonts w:hint="eastAsia"/>
        </w:rPr>
        <w:br/>
      </w:r>
      <w:r>
        <w:rPr>
          <w:rFonts w:hint="eastAsia"/>
        </w:rPr>
        <w:t>　　第一节 铝期货市场概况</w:t>
      </w:r>
      <w:r>
        <w:rPr>
          <w:rFonts w:hint="eastAsia"/>
        </w:rPr>
        <w:br/>
      </w:r>
      <w:r>
        <w:rPr>
          <w:rFonts w:hint="eastAsia"/>
        </w:rPr>
        <w:t>　　　　一、铝期货市场概述</w:t>
      </w:r>
      <w:r>
        <w:rPr>
          <w:rFonts w:hint="eastAsia"/>
        </w:rPr>
        <w:br/>
      </w:r>
      <w:r>
        <w:rPr>
          <w:rFonts w:hint="eastAsia"/>
        </w:rPr>
        <w:t>　　　　二、铝价变动的影响因素</w:t>
      </w:r>
      <w:r>
        <w:rPr>
          <w:rFonts w:hint="eastAsia"/>
        </w:rPr>
        <w:br/>
      </w:r>
      <w:r>
        <w:rPr>
          <w:rFonts w:hint="eastAsia"/>
        </w:rPr>
        <w:t>　　　　三、上海铝期货市场的发展</w:t>
      </w:r>
      <w:r>
        <w:rPr>
          <w:rFonts w:hint="eastAsia"/>
        </w:rPr>
        <w:br/>
      </w:r>
      <w:r>
        <w:rPr>
          <w:rFonts w:hint="eastAsia"/>
        </w:rPr>
        <w:t>　　　　四、铝企业积极参与期货市场</w:t>
      </w:r>
      <w:r>
        <w:rPr>
          <w:rFonts w:hint="eastAsia"/>
        </w:rPr>
        <w:br/>
      </w:r>
      <w:r>
        <w:rPr>
          <w:rFonts w:hint="eastAsia"/>
        </w:rPr>
        <w:t>　　　　五、期铝价格波动性与持仓量和成交量的关系分析</w:t>
      </w:r>
      <w:r>
        <w:rPr>
          <w:rFonts w:hint="eastAsia"/>
        </w:rPr>
        <w:br/>
      </w:r>
      <w:r>
        <w:rPr>
          <w:rFonts w:hint="eastAsia"/>
        </w:rPr>
        <w:t>　　　　六、期铝市场发展前景看好</w:t>
      </w:r>
      <w:r>
        <w:rPr>
          <w:rFonts w:hint="eastAsia"/>
        </w:rPr>
        <w:br/>
      </w:r>
      <w:r>
        <w:rPr>
          <w:rFonts w:hint="eastAsia"/>
        </w:rPr>
        <w:t>　　第二节 2019-2024年铝期货市场分析</w:t>
      </w:r>
      <w:r>
        <w:rPr>
          <w:rFonts w:hint="eastAsia"/>
        </w:rPr>
        <w:br/>
      </w:r>
      <w:r>
        <w:rPr>
          <w:rFonts w:hint="eastAsia"/>
        </w:rPr>
        <w:t>　　　　一、2024年铝期货市场分析</w:t>
      </w:r>
      <w:r>
        <w:rPr>
          <w:rFonts w:hint="eastAsia"/>
        </w:rPr>
        <w:br/>
      </w:r>
      <w:r>
        <w:rPr>
          <w:rFonts w:hint="eastAsia"/>
        </w:rPr>
        <w:t>　　　　二、2024年铝市场发展分析</w:t>
      </w:r>
      <w:r>
        <w:rPr>
          <w:rFonts w:hint="eastAsia"/>
        </w:rPr>
        <w:br/>
      </w:r>
      <w:r>
        <w:rPr>
          <w:rFonts w:hint="eastAsia"/>
        </w:rPr>
        <w:t>　　　　三、2024年铝市场走势回顾</w:t>
      </w:r>
      <w:r>
        <w:rPr>
          <w:rFonts w:hint="eastAsia"/>
        </w:rPr>
        <w:br/>
      </w:r>
      <w:r>
        <w:rPr>
          <w:rFonts w:hint="eastAsia"/>
        </w:rPr>
        <w:t>　　　　四、2024年铝市场运行分析</w:t>
      </w:r>
      <w:r>
        <w:rPr>
          <w:rFonts w:hint="eastAsia"/>
        </w:rPr>
        <w:br/>
      </w:r>
      <w:r>
        <w:rPr>
          <w:rFonts w:hint="eastAsia"/>
        </w:rPr>
        <w:t>　　第三节 中国铝上市公司参与套期保值状况分析</w:t>
      </w:r>
      <w:r>
        <w:rPr>
          <w:rFonts w:hint="eastAsia"/>
        </w:rPr>
        <w:br/>
      </w:r>
      <w:r>
        <w:rPr>
          <w:rFonts w:hint="eastAsia"/>
        </w:rPr>
        <w:t>　　　　一、套期保值作为风险对冲的手段受企业青睐</w:t>
      </w:r>
      <w:r>
        <w:rPr>
          <w:rFonts w:hint="eastAsia"/>
        </w:rPr>
        <w:br/>
      </w:r>
      <w:r>
        <w:rPr>
          <w:rFonts w:hint="eastAsia"/>
        </w:rPr>
        <w:t>　　　　二、铝上下游企业的套期保值情况</w:t>
      </w:r>
      <w:r>
        <w:rPr>
          <w:rFonts w:hint="eastAsia"/>
        </w:rPr>
        <w:br/>
      </w:r>
      <w:r>
        <w:rPr>
          <w:rFonts w:hint="eastAsia"/>
        </w:rPr>
        <w:t>　　　　三、套期保值存在的问题及对策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锌期货市场分析</w:t>
      </w:r>
      <w:r>
        <w:rPr>
          <w:rFonts w:hint="eastAsia"/>
        </w:rPr>
        <w:br/>
      </w:r>
      <w:r>
        <w:rPr>
          <w:rFonts w:hint="eastAsia"/>
        </w:rPr>
        <w:t>　　第一节 锌期货市场概况</w:t>
      </w:r>
      <w:r>
        <w:rPr>
          <w:rFonts w:hint="eastAsia"/>
        </w:rPr>
        <w:br/>
      </w:r>
      <w:r>
        <w:rPr>
          <w:rFonts w:hint="eastAsia"/>
        </w:rPr>
        <w:t>　　　　一、锌期货市场的产生与发展</w:t>
      </w:r>
      <w:r>
        <w:rPr>
          <w:rFonts w:hint="eastAsia"/>
        </w:rPr>
        <w:br/>
      </w:r>
      <w:r>
        <w:rPr>
          <w:rFonts w:hint="eastAsia"/>
        </w:rPr>
        <w:t>　　　　二、期锌上市对我国市场的主要影响</w:t>
      </w:r>
      <w:r>
        <w:rPr>
          <w:rFonts w:hint="eastAsia"/>
        </w:rPr>
        <w:br/>
      </w:r>
      <w:r>
        <w:rPr>
          <w:rFonts w:hint="eastAsia"/>
        </w:rPr>
        <w:t>　　　　三、锌企业对期货市场的套期保值甚为关注</w:t>
      </w:r>
      <w:r>
        <w:rPr>
          <w:rFonts w:hint="eastAsia"/>
        </w:rPr>
        <w:br/>
      </w:r>
      <w:r>
        <w:rPr>
          <w:rFonts w:hint="eastAsia"/>
        </w:rPr>
        <w:t>　　　　四、我国锌期货市场运行状况</w:t>
      </w:r>
      <w:r>
        <w:rPr>
          <w:rFonts w:hint="eastAsia"/>
        </w:rPr>
        <w:br/>
      </w:r>
      <w:r>
        <w:rPr>
          <w:rFonts w:hint="eastAsia"/>
        </w:rPr>
        <w:t>　　　　五、影响期锌市场价格变动的主要因素</w:t>
      </w:r>
      <w:r>
        <w:rPr>
          <w:rFonts w:hint="eastAsia"/>
        </w:rPr>
        <w:br/>
      </w:r>
      <w:r>
        <w:rPr>
          <w:rFonts w:hint="eastAsia"/>
        </w:rPr>
        <w:t>　　　　六、期锌跨市套利市场空间广阔</w:t>
      </w:r>
      <w:r>
        <w:rPr>
          <w:rFonts w:hint="eastAsia"/>
        </w:rPr>
        <w:br/>
      </w:r>
      <w:r>
        <w:rPr>
          <w:rFonts w:hint="eastAsia"/>
        </w:rPr>
        <w:t>　　第二节 锌企业的套期保值案例分析</w:t>
      </w:r>
      <w:r>
        <w:rPr>
          <w:rFonts w:hint="eastAsia"/>
        </w:rPr>
        <w:br/>
      </w:r>
      <w:r>
        <w:rPr>
          <w:rFonts w:hint="eastAsia"/>
        </w:rPr>
        <w:t>　　　　一、锌加工企业套期保值实例分析</w:t>
      </w:r>
      <w:r>
        <w:rPr>
          <w:rFonts w:hint="eastAsia"/>
        </w:rPr>
        <w:br/>
      </w:r>
      <w:r>
        <w:rPr>
          <w:rFonts w:hint="eastAsia"/>
        </w:rPr>
        <w:t>　　　　二、锌冶炼企业套期保值实例分析</w:t>
      </w:r>
      <w:r>
        <w:rPr>
          <w:rFonts w:hint="eastAsia"/>
        </w:rPr>
        <w:br/>
      </w:r>
      <w:r>
        <w:rPr>
          <w:rFonts w:hint="eastAsia"/>
        </w:rPr>
        <w:t>　　　　三、锌贸易企业套期保值实例分析</w:t>
      </w:r>
      <w:r>
        <w:rPr>
          <w:rFonts w:hint="eastAsia"/>
        </w:rPr>
        <w:br/>
      </w:r>
      <w:r>
        <w:rPr>
          <w:rFonts w:hint="eastAsia"/>
        </w:rPr>
        <w:t>　　第三节 2019-2024年中国锌期货市场发展分析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一、2024年我国锌期货市场运行状况</w:t>
      </w:r>
      <w:r>
        <w:rPr>
          <w:rFonts w:hint="eastAsia"/>
        </w:rPr>
        <w:br/>
      </w:r>
      <w:r>
        <w:rPr>
          <w:rFonts w:hint="eastAsia"/>
        </w:rPr>
        <w:t>　　　　二、2024年我国锌期货市场运行特点</w:t>
      </w:r>
      <w:r>
        <w:rPr>
          <w:rFonts w:hint="eastAsia"/>
        </w:rPr>
        <w:br/>
      </w:r>
      <w:r>
        <w:rPr>
          <w:rFonts w:hint="eastAsia"/>
        </w:rPr>
        <w:t>　　　　二、2024年我国锌期货市场发展态势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黄金期货</w:t>
      </w:r>
      <w:r>
        <w:rPr>
          <w:rFonts w:hint="eastAsia"/>
        </w:rPr>
        <w:br/>
      </w:r>
      <w:r>
        <w:rPr>
          <w:rFonts w:hint="eastAsia"/>
        </w:rPr>
        <w:t>　　第一节 黄金期货市场概况</w:t>
      </w:r>
      <w:r>
        <w:rPr>
          <w:rFonts w:hint="eastAsia"/>
        </w:rPr>
        <w:br/>
      </w:r>
      <w:r>
        <w:rPr>
          <w:rFonts w:hint="eastAsia"/>
        </w:rPr>
        <w:t>　　　　一、黄金期货上市的影响分析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二、中国黄金期货市场运行特点分析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三、黄金期货价格的主要影响因素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四、黄金期货价格波动的两种分析方法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2019-2024年黄金期货市场分析</w:t>
      </w:r>
      <w:r>
        <w:rPr>
          <w:rFonts w:hint="eastAsia"/>
        </w:rPr>
        <w:br/>
      </w:r>
      <w:r>
        <w:rPr>
          <w:rFonts w:hint="eastAsia"/>
        </w:rPr>
        <w:t>　　　　一、2024年黄金期货市场走势回顾</w:t>
      </w:r>
      <w:r>
        <w:rPr>
          <w:rFonts w:hint="eastAsia"/>
        </w:rPr>
        <w:br/>
      </w:r>
      <w:r>
        <w:rPr>
          <w:rFonts w:hint="eastAsia"/>
        </w:rPr>
        <w:t>　　　　二、2024年黄金期货市场运行分析</w:t>
      </w:r>
      <w:r>
        <w:rPr>
          <w:rFonts w:hint="eastAsia"/>
        </w:rPr>
        <w:br/>
      </w:r>
      <w:r>
        <w:rPr>
          <w:rFonts w:hint="eastAsia"/>
        </w:rPr>
        <w:t>　　　　三、2024年黄金期货市场发展特点</w:t>
      </w:r>
      <w:r>
        <w:rPr>
          <w:rFonts w:hint="eastAsia"/>
        </w:rPr>
        <w:br/>
      </w:r>
      <w:r>
        <w:rPr>
          <w:rFonts w:hint="eastAsia"/>
        </w:rPr>
        <w:t>　　第三节 黄金期货市场的参与者分析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一、国内外黄金期货市场的主要参与者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三、商业银行参与黄金期货市场分析</w:t>
      </w:r>
      <w:r>
        <w:rPr>
          <w:rFonts w:hint="eastAsia"/>
        </w:rPr>
        <w:br/>
      </w:r>
      <w:r>
        <w:rPr>
          <w:rFonts w:hint="eastAsia"/>
        </w:rPr>
        <w:t>　　第四节 中国黄金期货市场存在的问题及发展对策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一、我国黄金期货市场存在的问题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二、中国黄金期货市场的发展对策</w:t>
      </w:r>
      <w:r>
        <w:rPr>
          <w:rFonts w:hint="eastAsia"/>
        </w:rPr>
        <w:br/>
      </w:r>
      <w:r>
        <w:rPr>
          <w:rFonts w:hint="eastAsia"/>
        </w:rPr>
        <w:t>　　第五节 黄金期货市场投资及趋势分析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一、黄金期货投资机会分析</w:t>
      </w:r>
      <w:r>
        <w:rPr>
          <w:rFonts w:hint="eastAsia"/>
        </w:rPr>
        <w:br/>
      </w:r>
      <w:r>
        <w:rPr>
          <w:rFonts w:hint="eastAsia"/>
        </w:rPr>
        <w:t>　　　　二、黄金期货的投资风险分析</w:t>
      </w:r>
      <w:r>
        <w:rPr>
          <w:rFonts w:hint="eastAsia"/>
        </w:rPr>
        <w:br/>
      </w:r>
      <w:r>
        <w:rPr>
          <w:rFonts w:hint="eastAsia"/>
        </w:rPr>
        <w:t>　　　　三、黄金期货投资应注意的事项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四、黄金期货市场的投资策略</w:t>
      </w:r>
      <w:r>
        <w:rPr>
          <w:rFonts w:hint="eastAsia"/>
        </w:rPr>
        <w:br/>
      </w:r>
      <w:r>
        <w:rPr>
          <w:rFonts w:hint="eastAsia"/>
        </w:rPr>
        <w:t>　　　　五、经济危机后期的黄金价格走势展望</w:t>
      </w:r>
      <w:r>
        <w:rPr>
          <w:rFonts w:hint="eastAsia"/>
        </w:rPr>
        <w:br/>
      </w:r>
      <w:r>
        <w:rPr>
          <w:rFonts w:hint="eastAsia"/>
        </w:rPr>
        <w:t>　　　　六、黄金期货市场发展空间广阔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七、中国黄金期货市场的发展趋势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其他金属期货</w:t>
      </w:r>
      <w:r>
        <w:rPr>
          <w:rFonts w:hint="eastAsia"/>
        </w:rPr>
        <w:br/>
      </w:r>
      <w:r>
        <w:rPr>
          <w:rFonts w:hint="eastAsia"/>
        </w:rPr>
        <w:t>　　第一节 钢材期货</w:t>
      </w:r>
      <w:r>
        <w:rPr>
          <w:rFonts w:hint="eastAsia"/>
        </w:rPr>
        <w:br/>
      </w:r>
      <w:r>
        <w:rPr>
          <w:rFonts w:hint="eastAsia"/>
        </w:rPr>
        <w:t>　　　　一、国际钢材期货市场的发展概况</w:t>
      </w:r>
      <w:r>
        <w:rPr>
          <w:rFonts w:hint="eastAsia"/>
        </w:rPr>
        <w:br/>
      </w:r>
      <w:r>
        <w:rPr>
          <w:rFonts w:hint="eastAsia"/>
        </w:rPr>
        <w:t>　　　　二、我国钢材期货交易发展史</w:t>
      </w:r>
      <w:r>
        <w:rPr>
          <w:rFonts w:hint="eastAsia"/>
        </w:rPr>
        <w:br/>
      </w:r>
      <w:r>
        <w:rPr>
          <w:rFonts w:hint="eastAsia"/>
        </w:rPr>
        <w:t>　　　　三、2024年我国钢材期货市场运行回顾</w:t>
      </w:r>
      <w:r>
        <w:rPr>
          <w:rFonts w:hint="eastAsia"/>
        </w:rPr>
        <w:br/>
      </w:r>
      <w:r>
        <w:rPr>
          <w:rFonts w:hint="eastAsia"/>
        </w:rPr>
        <w:t>　　　　四、2024年我国钢材期货市场价格运行特点</w:t>
      </w:r>
      <w:r>
        <w:rPr>
          <w:rFonts w:hint="eastAsia"/>
        </w:rPr>
        <w:br/>
      </w:r>
      <w:r>
        <w:rPr>
          <w:rFonts w:hint="eastAsia"/>
        </w:rPr>
        <w:t>　　第二节 铅期货</w:t>
      </w:r>
      <w:r>
        <w:rPr>
          <w:rFonts w:hint="eastAsia"/>
        </w:rPr>
        <w:br/>
      </w:r>
      <w:r>
        <w:rPr>
          <w:rFonts w:hint="eastAsia"/>
        </w:rPr>
        <w:t>　　　　一、2024年中国铅期货成功上市</w:t>
      </w:r>
      <w:r>
        <w:rPr>
          <w:rFonts w:hint="eastAsia"/>
        </w:rPr>
        <w:br/>
      </w:r>
      <w:r>
        <w:rPr>
          <w:rFonts w:hint="eastAsia"/>
        </w:rPr>
        <w:t>　　　　二、铅期货上市提升我国金属定价权</w:t>
      </w:r>
      <w:r>
        <w:rPr>
          <w:rFonts w:hint="eastAsia"/>
        </w:rPr>
        <w:br/>
      </w:r>
      <w:r>
        <w:rPr>
          <w:rFonts w:hint="eastAsia"/>
        </w:rPr>
        <w:t>　　　　三、铅期货合约的特点及风险防范</w:t>
      </w:r>
      <w:r>
        <w:rPr>
          <w:rFonts w:hint="eastAsia"/>
        </w:rPr>
        <w:br/>
      </w:r>
      <w:r>
        <w:rPr>
          <w:rFonts w:hint="eastAsia"/>
        </w:rPr>
        <w:t>　　第三节 其他金属期货</w:t>
      </w:r>
      <w:r>
        <w:rPr>
          <w:rFonts w:hint="eastAsia"/>
        </w:rPr>
        <w:br/>
      </w:r>
      <w:r>
        <w:rPr>
          <w:rFonts w:hint="eastAsia"/>
        </w:rPr>
        <w:t>　　　　一、镍期货市场与现货市场价格的相关性分析</w:t>
      </w:r>
      <w:r>
        <w:rPr>
          <w:rFonts w:hint="eastAsia"/>
        </w:rPr>
        <w:br/>
      </w:r>
      <w:r>
        <w:rPr>
          <w:rFonts w:hint="eastAsia"/>
        </w:rPr>
        <w:t>　　　　二、我国有望推出白银期货</w:t>
      </w:r>
      <w:r>
        <w:rPr>
          <w:rFonts w:hint="eastAsia"/>
        </w:rPr>
        <w:br/>
      </w:r>
      <w:r>
        <w:rPr>
          <w:rFonts w:hint="eastAsia"/>
        </w:rPr>
        <w:t>　　　　三、金融危机下上期所加快开发其他金属期货品种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2024-2030年金属期货市场前景趋势分析</w:t>
      </w:r>
      <w:r>
        <w:rPr>
          <w:rFonts w:hint="eastAsia"/>
        </w:rPr>
        <w:br/>
      </w:r>
      <w:r>
        <w:rPr>
          <w:rFonts w:hint="eastAsia"/>
        </w:rPr>
        <w:t>　　第一节 中国期货市场趋势分析</w:t>
      </w:r>
      <w:r>
        <w:rPr>
          <w:rFonts w:hint="eastAsia"/>
        </w:rPr>
        <w:br/>
      </w:r>
      <w:r>
        <w:rPr>
          <w:rFonts w:hint="eastAsia"/>
        </w:rPr>
        <w:t>　　　　一、国内期货市场的发展发展趋势</w:t>
      </w:r>
      <w:r>
        <w:rPr>
          <w:rFonts w:hint="eastAsia"/>
        </w:rPr>
        <w:br/>
      </w:r>
      <w:r>
        <w:rPr>
          <w:rFonts w:hint="eastAsia"/>
        </w:rPr>
        <w:t>　　　　二、我国商品期货市场未来大有可为</w:t>
      </w:r>
      <w:r>
        <w:rPr>
          <w:rFonts w:hint="eastAsia"/>
        </w:rPr>
        <w:br/>
      </w:r>
      <w:r>
        <w:rPr>
          <w:rFonts w:hint="eastAsia"/>
        </w:rPr>
        <w:t>　　第二节 中~智~林~－中国金属期货市场展望</w:t>
      </w:r>
      <w:r>
        <w:rPr>
          <w:rFonts w:hint="eastAsia"/>
        </w:rPr>
        <w:br/>
      </w:r>
      <w:r>
        <w:rPr>
          <w:rFonts w:hint="eastAsia"/>
        </w:rPr>
        <w:t>　　　　一、我国金属能源期货市场发展前景广阔</w:t>
      </w:r>
      <w:r>
        <w:rPr>
          <w:rFonts w:hint="eastAsia"/>
        </w:rPr>
        <w:br/>
      </w:r>
      <w:r>
        <w:rPr>
          <w:rFonts w:hint="eastAsia"/>
        </w:rPr>
        <w:t>　　　　二、2024-2030年上期所五年发展规划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期货市场产品分类</w:t>
      </w:r>
      <w:r>
        <w:rPr>
          <w:rFonts w:hint="eastAsia"/>
        </w:rPr>
        <w:br/>
      </w:r>
      <w:r>
        <w:rPr>
          <w:rFonts w:hint="eastAsia"/>
        </w:rPr>
        <w:t>　　图表 我国期货上市交易品种代码及相关规定</w:t>
      </w:r>
      <w:r>
        <w:rPr>
          <w:rFonts w:hint="eastAsia"/>
        </w:rPr>
        <w:br/>
      </w:r>
      <w:r>
        <w:rPr>
          <w:rFonts w:hint="eastAsia"/>
        </w:rPr>
        <w:t>　　图表 上海期货交易所会员及远程交易终端分布示意图</w:t>
      </w:r>
      <w:r>
        <w:rPr>
          <w:rFonts w:hint="eastAsia"/>
        </w:rPr>
        <w:br/>
      </w:r>
      <w:r>
        <w:rPr>
          <w:rFonts w:hint="eastAsia"/>
        </w:rPr>
        <w:t>　　图表 上海期货交易所规章体系示意图</w:t>
      </w:r>
      <w:r>
        <w:rPr>
          <w:rFonts w:hint="eastAsia"/>
        </w:rPr>
        <w:br/>
      </w:r>
      <w:r>
        <w:rPr>
          <w:rFonts w:hint="eastAsia"/>
        </w:rPr>
        <w:t>　　图表 2024年上海期货交易所交易金额数据</w:t>
      </w:r>
      <w:r>
        <w:rPr>
          <w:rFonts w:hint="eastAsia"/>
        </w:rPr>
        <w:br/>
      </w:r>
      <w:r>
        <w:rPr>
          <w:rFonts w:hint="eastAsia"/>
        </w:rPr>
        <w:t>　　图表 2024年上海期货交易所交易量数据</w:t>
      </w:r>
      <w:r>
        <w:rPr>
          <w:rFonts w:hint="eastAsia"/>
        </w:rPr>
        <w:br/>
      </w:r>
      <w:r>
        <w:rPr>
          <w:rFonts w:hint="eastAsia"/>
        </w:rPr>
        <w:t>　　图表 2024年上海期货交易所交易金额数据</w:t>
      </w:r>
      <w:r>
        <w:rPr>
          <w:rFonts w:hint="eastAsia"/>
        </w:rPr>
        <w:br/>
      </w:r>
      <w:r>
        <w:rPr>
          <w:rFonts w:hint="eastAsia"/>
        </w:rPr>
        <w:t>　　图表 2024年上海期货交易所交易量数据</w:t>
      </w:r>
      <w:r>
        <w:rPr>
          <w:rFonts w:hint="eastAsia"/>
        </w:rPr>
        <w:br/>
      </w:r>
      <w:r>
        <w:rPr>
          <w:rFonts w:hint="eastAsia"/>
        </w:rPr>
        <w:t>　　图表 2024年上海期货交易所交易金额数据</w:t>
      </w:r>
      <w:r>
        <w:rPr>
          <w:rFonts w:hint="eastAsia"/>
        </w:rPr>
        <w:br/>
      </w:r>
      <w:r>
        <w:rPr>
          <w:rFonts w:hint="eastAsia"/>
        </w:rPr>
        <w:t>　　图表 2024年上海期货交易所交易量数据</w:t>
      </w:r>
      <w:r>
        <w:rPr>
          <w:rFonts w:hint="eastAsia"/>
        </w:rPr>
        <w:br/>
      </w:r>
      <w:r>
        <w:rPr>
          <w:rFonts w:hint="eastAsia"/>
        </w:rPr>
        <w:t>　　图表 MS（p）-AR（q）模型估计结果</w:t>
      </w:r>
      <w:r>
        <w:rPr>
          <w:rFonts w:hint="eastAsia"/>
        </w:rPr>
        <w:br/>
      </w:r>
      <w:r>
        <w:rPr>
          <w:rFonts w:hint="eastAsia"/>
        </w:rPr>
        <w:t>　　图表 LME铝、铜高波动持续时间及取值概率</w:t>
      </w:r>
      <w:r>
        <w:rPr>
          <w:rFonts w:hint="eastAsia"/>
        </w:rPr>
        <w:br/>
      </w:r>
      <w:r>
        <w:rPr>
          <w:rFonts w:hint="eastAsia"/>
        </w:rPr>
        <w:t>　　图表 SHFE铝、铜高波动持续时间及取值概率</w:t>
      </w:r>
      <w:r>
        <w:rPr>
          <w:rFonts w:hint="eastAsia"/>
        </w:rPr>
        <w:br/>
      </w:r>
      <w:r>
        <w:rPr>
          <w:rFonts w:hint="eastAsia"/>
        </w:rPr>
        <w:t>　　图表 MS（p）-AR（q）模型估计结果</w:t>
      </w:r>
      <w:r>
        <w:rPr>
          <w:rFonts w:hint="eastAsia"/>
        </w:rPr>
        <w:br/>
      </w:r>
      <w:r>
        <w:rPr>
          <w:rFonts w:hint="eastAsia"/>
        </w:rPr>
        <w:t>　　图表 状态转移概率</w:t>
      </w:r>
      <w:r>
        <w:rPr>
          <w:rFonts w:hint="eastAsia"/>
        </w:rPr>
        <w:br/>
      </w:r>
      <w:r>
        <w:rPr>
          <w:rFonts w:hint="eastAsia"/>
        </w:rPr>
        <w:t>　　图表 国内金属品种波动状态持续时间及取值概率</w:t>
      </w:r>
      <w:r>
        <w:rPr>
          <w:rFonts w:hint="eastAsia"/>
        </w:rPr>
        <w:br/>
      </w:r>
      <w:r>
        <w:rPr>
          <w:rFonts w:hint="eastAsia"/>
        </w:rPr>
        <w:t>　　图表 Granger非因果关系检验结果</w:t>
      </w:r>
      <w:r>
        <w:rPr>
          <w:rFonts w:hint="eastAsia"/>
        </w:rPr>
        <w:br/>
      </w:r>
      <w:r>
        <w:rPr>
          <w:rFonts w:hint="eastAsia"/>
        </w:rPr>
        <w:t>　　图表 LME3月期铜价与SHFE3月期铜价日线</w:t>
      </w:r>
      <w:r>
        <w:rPr>
          <w:rFonts w:hint="eastAsia"/>
        </w:rPr>
        <w:br/>
      </w:r>
      <w:r>
        <w:rPr>
          <w:rFonts w:hint="eastAsia"/>
        </w:rPr>
        <w:t>　　图表 LME3月期铜价与SHFE3月期铜价日线相关度</w:t>
      </w:r>
      <w:r>
        <w:rPr>
          <w:rFonts w:hint="eastAsia"/>
        </w:rPr>
        <w:br/>
      </w:r>
      <w:r>
        <w:rPr>
          <w:rFonts w:hint="eastAsia"/>
        </w:rPr>
        <w:t>　　图表 单位根检验结果</w:t>
      </w:r>
      <w:r>
        <w:rPr>
          <w:rFonts w:hint="eastAsia"/>
        </w:rPr>
        <w:br/>
      </w:r>
      <w:r>
        <w:rPr>
          <w:rFonts w:hint="eastAsia"/>
        </w:rPr>
        <w:t>　　图表 协整检验数据</w:t>
      </w:r>
      <w:r>
        <w:rPr>
          <w:rFonts w:hint="eastAsia"/>
        </w:rPr>
        <w:br/>
      </w:r>
      <w:r>
        <w:rPr>
          <w:rFonts w:hint="eastAsia"/>
        </w:rPr>
        <w:t>　　图表 协整检验结果</w:t>
      </w:r>
      <w:r>
        <w:rPr>
          <w:rFonts w:hint="eastAsia"/>
        </w:rPr>
        <w:br/>
      </w:r>
      <w:r>
        <w:rPr>
          <w:rFonts w:hint="eastAsia"/>
        </w:rPr>
        <w:t>　　图表 Granger因果关系检验法之前的单位根检验结果</w:t>
      </w:r>
      <w:r>
        <w:rPr>
          <w:rFonts w:hint="eastAsia"/>
        </w:rPr>
        <w:br/>
      </w:r>
      <w:r>
        <w:rPr>
          <w:rFonts w:hint="eastAsia"/>
        </w:rPr>
        <w:t>　　图表 Granger因果检验法检验结果</w:t>
      </w:r>
      <w:r>
        <w:rPr>
          <w:rFonts w:hint="eastAsia"/>
        </w:rPr>
        <w:br/>
      </w:r>
      <w:r>
        <w:rPr>
          <w:rFonts w:hint="eastAsia"/>
        </w:rPr>
        <w:t>　　图表 沪铝收益率及成交量、持仓量的基本统计量</w:t>
      </w:r>
      <w:r>
        <w:rPr>
          <w:rFonts w:hint="eastAsia"/>
        </w:rPr>
        <w:br/>
      </w:r>
      <w:r>
        <w:rPr>
          <w:rFonts w:hint="eastAsia"/>
        </w:rPr>
        <w:t>　　图表 各变量相关系数表</w:t>
      </w:r>
      <w:r>
        <w:rPr>
          <w:rFonts w:hint="eastAsia"/>
        </w:rPr>
        <w:br/>
      </w:r>
      <w:r>
        <w:rPr>
          <w:rFonts w:hint="eastAsia"/>
        </w:rPr>
        <w:t>　　图表 沪铝连续合约走势</w:t>
      </w:r>
      <w:r>
        <w:rPr>
          <w:rFonts w:hint="eastAsia"/>
        </w:rPr>
        <w:br/>
      </w:r>
      <w:r>
        <w:rPr>
          <w:rFonts w:hint="eastAsia"/>
        </w:rPr>
        <w:t>　　图表 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全球原铝供求平衡表</w:t>
      </w:r>
      <w:r>
        <w:rPr>
          <w:rFonts w:hint="eastAsia"/>
        </w:rPr>
        <w:br/>
      </w:r>
      <w:r>
        <w:rPr>
          <w:rFonts w:hint="eastAsia"/>
        </w:rPr>
        <w:t>　　图表 中国原铝市场平衡表</w:t>
      </w:r>
      <w:r>
        <w:rPr>
          <w:rFonts w:hint="eastAsia"/>
        </w:rPr>
        <w:br/>
      </w:r>
      <w:r>
        <w:rPr>
          <w:rFonts w:hint="eastAsia"/>
        </w:rPr>
        <w:t>　　图表 国外铝厂减产情况汇总表</w:t>
      </w:r>
      <w:r>
        <w:rPr>
          <w:rFonts w:hint="eastAsia"/>
        </w:rPr>
        <w:br/>
      </w:r>
      <w:r>
        <w:rPr>
          <w:rFonts w:hint="eastAsia"/>
        </w:rPr>
        <w:t>　　图表 近年来国际锌价变化走势图</w:t>
      </w:r>
      <w:r>
        <w:rPr>
          <w:rFonts w:hint="eastAsia"/>
        </w:rPr>
        <w:br/>
      </w:r>
      <w:r>
        <w:rPr>
          <w:rFonts w:hint="eastAsia"/>
        </w:rPr>
        <w:t>　　图表 我国锌期货上市一周年交割情况</w:t>
      </w:r>
      <w:r>
        <w:rPr>
          <w:rFonts w:hint="eastAsia"/>
        </w:rPr>
        <w:br/>
      </w:r>
      <w:r>
        <w:rPr>
          <w:rFonts w:hint="eastAsia"/>
        </w:rPr>
        <w:t>　　图表 套期保值方案</w:t>
      </w:r>
      <w:r>
        <w:rPr>
          <w:rFonts w:hint="eastAsia"/>
        </w:rPr>
        <w:br/>
      </w:r>
      <w:r>
        <w:rPr>
          <w:rFonts w:hint="eastAsia"/>
        </w:rPr>
        <w:t>　　图表 贸易商期货市场套期保值的必要性</w:t>
      </w:r>
      <w:r>
        <w:rPr>
          <w:rFonts w:hint="eastAsia"/>
        </w:rPr>
        <w:br/>
      </w:r>
      <w:r>
        <w:rPr>
          <w:rFonts w:hint="eastAsia"/>
        </w:rPr>
        <w:t>　　图表 LME电子盘走势</w:t>
      </w:r>
      <w:r>
        <w:rPr>
          <w:rFonts w:hint="eastAsia"/>
        </w:rPr>
        <w:br/>
      </w:r>
      <w:r>
        <w:rPr>
          <w:rFonts w:hint="eastAsia"/>
        </w:rPr>
        <w:t>　　图表 全球部分金融机构受损情况</w:t>
      </w:r>
      <w:r>
        <w:rPr>
          <w:rFonts w:hint="eastAsia"/>
        </w:rPr>
        <w:br/>
      </w:r>
      <w:r>
        <w:rPr>
          <w:rFonts w:hint="eastAsia"/>
        </w:rPr>
        <w:t>　　图表 LME锌电子盘走势</w:t>
      </w:r>
      <w:r>
        <w:rPr>
          <w:rFonts w:hint="eastAsia"/>
        </w:rPr>
        <w:br/>
      </w:r>
      <w:r>
        <w:rPr>
          <w:rFonts w:hint="eastAsia"/>
        </w:rPr>
        <w:t>　　图表 LME锌综合锌走势</w:t>
      </w:r>
      <w:r>
        <w:rPr>
          <w:rFonts w:hint="eastAsia"/>
        </w:rPr>
        <w:br/>
      </w:r>
      <w:r>
        <w:rPr>
          <w:rFonts w:hint="eastAsia"/>
        </w:rPr>
        <w:t>　　图表 COMEX期金指数</w:t>
      </w:r>
      <w:r>
        <w:rPr>
          <w:rFonts w:hint="eastAsia"/>
        </w:rPr>
        <w:br/>
      </w:r>
      <w:r>
        <w:rPr>
          <w:rFonts w:hint="eastAsia"/>
        </w:rPr>
        <w:t>　　图表 沪金指数</w:t>
      </w:r>
      <w:r>
        <w:rPr>
          <w:rFonts w:hint="eastAsia"/>
        </w:rPr>
        <w:br/>
      </w:r>
      <w:r>
        <w:rPr>
          <w:rFonts w:hint="eastAsia"/>
        </w:rPr>
        <w:t>　　图表 经济衰退与金价的关系</w:t>
      </w:r>
      <w:r>
        <w:rPr>
          <w:rFonts w:hint="eastAsia"/>
        </w:rPr>
        <w:br/>
      </w:r>
      <w:r>
        <w:rPr>
          <w:rFonts w:hint="eastAsia"/>
        </w:rPr>
        <w:t>　　图表 世界经济增长情况</w:t>
      </w:r>
      <w:r>
        <w:rPr>
          <w:rFonts w:hint="eastAsia"/>
        </w:rPr>
        <w:br/>
      </w:r>
      <w:r>
        <w:rPr>
          <w:rFonts w:hint="eastAsia"/>
        </w:rPr>
        <w:t>　　图表 美国GDP增长情况</w:t>
      </w:r>
      <w:r>
        <w:rPr>
          <w:rFonts w:hint="eastAsia"/>
        </w:rPr>
        <w:br/>
      </w:r>
      <w:r>
        <w:rPr>
          <w:rFonts w:hint="eastAsia"/>
        </w:rPr>
        <w:t>　　图表 美国首度申请救济金人数</w:t>
      </w:r>
      <w:r>
        <w:rPr>
          <w:rFonts w:hint="eastAsia"/>
        </w:rPr>
        <w:br/>
      </w:r>
      <w:r>
        <w:rPr>
          <w:rFonts w:hint="eastAsia"/>
        </w:rPr>
        <w:t>　　图表 美国非农就业人数</w:t>
      </w:r>
      <w:r>
        <w:rPr>
          <w:rFonts w:hint="eastAsia"/>
        </w:rPr>
        <w:br/>
      </w:r>
      <w:r>
        <w:rPr>
          <w:rFonts w:hint="eastAsia"/>
        </w:rPr>
        <w:t>　　图表 OECD国家GDP的经济增长情况</w:t>
      </w:r>
      <w:r>
        <w:rPr>
          <w:rFonts w:hint="eastAsia"/>
        </w:rPr>
        <w:br/>
      </w:r>
      <w:r>
        <w:rPr>
          <w:rFonts w:hint="eastAsia"/>
        </w:rPr>
        <w:t>　　图表 中国宏观经济预警指数</w:t>
      </w:r>
      <w:r>
        <w:rPr>
          <w:rFonts w:hint="eastAsia"/>
        </w:rPr>
        <w:br/>
      </w:r>
      <w:r>
        <w:rPr>
          <w:rFonts w:hint="eastAsia"/>
        </w:rPr>
        <w:t>　　图表 各国经济对GDP的贡献</w:t>
      </w:r>
      <w:r>
        <w:rPr>
          <w:rFonts w:hint="eastAsia"/>
        </w:rPr>
        <w:br/>
      </w:r>
      <w:r>
        <w:rPr>
          <w:rFonts w:hint="eastAsia"/>
        </w:rPr>
        <w:t>　　图表 近几年来黄金的供应结构变化</w:t>
      </w:r>
      <w:r>
        <w:rPr>
          <w:rFonts w:hint="eastAsia"/>
        </w:rPr>
        <w:br/>
      </w:r>
      <w:r>
        <w:rPr>
          <w:rFonts w:hint="eastAsia"/>
        </w:rPr>
        <w:t>　　图表 首饰需求与黄金价格走势图</w:t>
      </w:r>
      <w:r>
        <w:rPr>
          <w:rFonts w:hint="eastAsia"/>
        </w:rPr>
        <w:br/>
      </w:r>
      <w:r>
        <w:rPr>
          <w:rFonts w:hint="eastAsia"/>
        </w:rPr>
        <w:t>　　图表 68年来国际黄金价格走势图</w:t>
      </w:r>
      <w:r>
        <w:rPr>
          <w:rFonts w:hint="eastAsia"/>
        </w:rPr>
        <w:br/>
      </w:r>
      <w:r>
        <w:rPr>
          <w:rFonts w:hint="eastAsia"/>
        </w:rPr>
        <w:t>　　图表 世界核心通货膨胀率</w:t>
      </w:r>
      <w:r>
        <w:rPr>
          <w:rFonts w:hint="eastAsia"/>
        </w:rPr>
        <w:br/>
      </w:r>
      <w:r>
        <w:rPr>
          <w:rFonts w:hint="eastAsia"/>
        </w:rPr>
        <w:t>　　图表 美元指数与国际黄金价格走势图</w:t>
      </w:r>
      <w:r>
        <w:rPr>
          <w:rFonts w:hint="eastAsia"/>
        </w:rPr>
        <w:br/>
      </w:r>
      <w:r>
        <w:rPr>
          <w:rFonts w:hint="eastAsia"/>
        </w:rPr>
        <w:t>　　图表 道琼斯工业指数与CRB指数走势图</w:t>
      </w:r>
      <w:r>
        <w:rPr>
          <w:rFonts w:hint="eastAsia"/>
        </w:rPr>
        <w:br/>
      </w:r>
      <w:r>
        <w:rPr>
          <w:rFonts w:hint="eastAsia"/>
        </w:rPr>
        <w:t>　　图表 国际原油和黄金价格走势图</w:t>
      </w:r>
      <w:r>
        <w:rPr>
          <w:rFonts w:hint="eastAsia"/>
        </w:rPr>
        <w:br/>
      </w:r>
      <w:r>
        <w:rPr>
          <w:rFonts w:hint="eastAsia"/>
        </w:rPr>
        <w:t>　　图表 基金总持仓和净多头寸的变化</w:t>
      </w:r>
      <w:r>
        <w:rPr>
          <w:rFonts w:hint="eastAsia"/>
        </w:rPr>
        <w:br/>
      </w:r>
      <w:r>
        <w:rPr>
          <w:rFonts w:hint="eastAsia"/>
        </w:rPr>
        <w:t>　　图表 基金净多头寸比例与黄金价格</w:t>
      </w:r>
      <w:r>
        <w:rPr>
          <w:rFonts w:hint="eastAsia"/>
        </w:rPr>
        <w:br/>
      </w:r>
      <w:r>
        <w:rPr>
          <w:rFonts w:hint="eastAsia"/>
        </w:rPr>
        <w:t>　　图表 全球最大黄金基金SPDRGold Shares持仓与黄金价格变化图</w:t>
      </w:r>
      <w:r>
        <w:rPr>
          <w:rFonts w:hint="eastAsia"/>
        </w:rPr>
        <w:br/>
      </w:r>
      <w:r>
        <w:rPr>
          <w:rFonts w:hint="eastAsia"/>
        </w:rPr>
        <w:t>　　图表 美国道琼斯指数、标普500指数、纳斯达克指数走势对比图</w:t>
      </w:r>
      <w:r>
        <w:rPr>
          <w:rFonts w:hint="eastAsia"/>
        </w:rPr>
        <w:br/>
      </w:r>
      <w:r>
        <w:rPr>
          <w:rFonts w:hint="eastAsia"/>
        </w:rPr>
        <w:t>　　图表 上证指数走势图</w:t>
      </w:r>
      <w:r>
        <w:rPr>
          <w:rFonts w:hint="eastAsia"/>
        </w:rPr>
        <w:br/>
      </w:r>
      <w:r>
        <w:rPr>
          <w:rFonts w:hint="eastAsia"/>
        </w:rPr>
        <w:t>　　图表 LME铜价格走势图</w:t>
      </w:r>
      <w:r>
        <w:rPr>
          <w:rFonts w:hint="eastAsia"/>
        </w:rPr>
        <w:br/>
      </w:r>
      <w:r>
        <w:rPr>
          <w:rFonts w:hint="eastAsia"/>
        </w:rPr>
        <w:t>　　图表 CRB指数与美元指数走势图</w:t>
      </w:r>
      <w:r>
        <w:rPr>
          <w:rFonts w:hint="eastAsia"/>
        </w:rPr>
        <w:br/>
      </w:r>
      <w:r>
        <w:rPr>
          <w:rFonts w:hint="eastAsia"/>
        </w:rPr>
        <w:t>　　图表 黄金价格走势走势图</w:t>
      </w:r>
      <w:r>
        <w:rPr>
          <w:rFonts w:hint="eastAsia"/>
        </w:rPr>
        <w:br/>
      </w:r>
      <w:r>
        <w:rPr>
          <w:rFonts w:hint="eastAsia"/>
        </w:rPr>
        <w:t>　　图表 上海现货与LME期货市场价格的相关性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4d76f914141ee" w:history="1">
        <w:r>
          <w:rPr>
            <w:rStyle w:val="Hyperlink"/>
          </w:rPr>
          <w:t>2024-2030年中国金属期货市场调查研究及发展前景趋势分析报告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4d76f914141ee" w:history="1">
        <w:r>
          <w:rPr>
            <w:rStyle w:val="Hyperlink"/>
          </w:rPr>
          <w:t>https://www.20087.com/M_JinRongBaoXian/92/JinShuQiHuoFaZhanXianZhuangFenXiQianJingYuCe.html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65f5cb76c4506" w:history="1">
      <w:r>
        <w:rPr>
          <w:rStyle w:val="Hyperlink"/>
        </w:rPr>
        <w:t>2024-2030年中国金属期货市场调查研究及发展前景趋势分析报告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2/JinShuQiHuoFaZhanXianZhuangFenXiQianJingYuCe.html" TargetMode="External" Id="R6a84d76f914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2/JinShuQiHuoFaZhanXianZhuangFenXiQianJingYuCe.html" TargetMode="External" Id="R5fa65f5cb76c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2024-07-08T03:19:00Z</dcterms:created>
  <dcterms:modified xsi:type="dcterms:W3CDTF">2024-07-08T04:19:00Z</dcterms:modified>
  <dc:subject>2024-2030年中国金属期货市场调查研究及发展前景趋势分析报告</dc:subject>
  <dc:title>2024-2030年中国金属期货市场调查研究及发展前景趋势分析报告</dc:title>
  <cp:keywords>2024-2030年中国金属期货市场调查研究及发展前景趋势分析报告</cp:keywords>
  <dc:description>2024-2030年中国金属期货市场调查研究及发展前景趋势分析报告</dc:description>
</cp:coreProperties>
</file>