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44fccf5e54187" w:history="1">
              <w:r>
                <w:rPr>
                  <w:rStyle w:val="Hyperlink"/>
                </w:rPr>
                <w:t>2026-2032年中国基金管理服务行业发展调研与市场前景报告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44fccf5e54187" w:history="1">
              <w:r>
                <w:rPr>
                  <w:rStyle w:val="Hyperlink"/>
                </w:rPr>
                <w:t>2026-2032年中国基金管理服务行业发展调研与市场前景报告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44fccf5e54187" w:history="1">
                <w:r>
                  <w:rPr>
                    <w:rStyle w:val="Hyperlink"/>
                  </w:rPr>
                  <w:t>https://www.20087.com/3/69/JiJinGuanLiFuWuDeFaZhanQianJing.html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管理服务是由专业机构为投资者提供资产配置、投资决策、风险控制及收益分配等全流程管理的金融服务，涵盖公募基金、私募基金、养老基金、企业年金等多种形式。目前，国内基金管理行业已形成较为完善的制度体系和监管框架，产品种类日益丰富，服务渠道逐步多元化，线上化、智能化趋势明显。随着居民财富积累与理财意识增强，基金投资者数量快速增长，市场参与度显著提升。然而，行业内仍存在产品同质化严重、主动管理能力不足、投顾服务不健全、客户教育机制滞后等问题，影响长期健康发展。</w:t>
      </w:r>
      <w:r>
        <w:rPr>
          <w:rFonts w:hint="eastAsia"/>
        </w:rPr>
        <w:br/>
      </w:r>
      <w:r>
        <w:rPr>
          <w:rFonts w:hint="eastAsia"/>
        </w:rPr>
        <w:t>　　未来，基金管理服务将在专业化运营、科技赋能与普惠金融方面加快转型。市场调研网指出，一方面，随着资管新规持续深化落地，行业将更加注重净值化管理与风险适配，推动从“规模导向”向“质量导向”转变，强化主动投资能力和资产配置能力。另一方面，人工智能、大数据分析、智能投顾等技术的应用将进一步提升投资决策效率与客户服务体验，实现个性化资产配置与动态调仓建议。此外，监管政策将持续完善合格投资者认定机制与信息披露标准，推动行业透明化发展，助力构建以投资者利益为核心的可持续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a44fccf5e54187" w:history="1">
        <w:r>
          <w:rPr>
            <w:rStyle w:val="Hyperlink"/>
          </w:rPr>
          <w:t>2026-2032年中国基金管理服务行业发展调研与市场前景报告</w:t>
        </w:r>
      </w:hyperlink>
      <w:r>
        <w:rPr>
          <w:rFonts w:hint="eastAsia"/>
        </w:rPr>
        <w:t>》，2025年基金管理服务行业市场规模达 亿元，预计2032年市场规模将达 亿元，期间年均复合增长率（CAGR）达 %。报告基于权威数据与一手调研资料，系统分析了基金管理服务行业的产业链结构、市场规模、需求特征及价格体系，客观呈现了基金管理服务行业发展现状。报告科学预测了基金管理服务市场前景与未来趋势，重点剖析了主要企业的竞争格局、市场集中度及品牌影响力。同时，通过对基金管理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基金管理服务产业概述</w:t>
      </w:r>
      <w:r>
        <w:rPr>
          <w:rFonts w:hint="eastAsia"/>
        </w:rPr>
        <w:br/>
      </w:r>
      <w:r>
        <w:rPr>
          <w:rFonts w:hint="eastAsia"/>
        </w:rPr>
        <w:t>　　第一节 基金管理服务定义</w:t>
      </w:r>
      <w:r>
        <w:rPr>
          <w:rFonts w:hint="eastAsia"/>
        </w:rPr>
        <w:br/>
      </w:r>
      <w:r>
        <w:rPr>
          <w:rFonts w:hint="eastAsia"/>
        </w:rPr>
        <w:t>　　第二节 基金管理服务行业特点</w:t>
      </w:r>
      <w:r>
        <w:rPr>
          <w:rFonts w:hint="eastAsia"/>
        </w:rPr>
        <w:br/>
      </w:r>
      <w:r>
        <w:rPr>
          <w:rFonts w:hint="eastAsia"/>
        </w:rPr>
        <w:t>　　第三节 基金管理服务产业链分析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中国基金管理服务行业运行环境分析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中国基金管理服务运行经济环境分析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中国基金管理服务产业政策环境分析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一、基金管理服务行业监管体制</w:t>
      </w:r>
      <w:r>
        <w:rPr>
          <w:rFonts w:hint="eastAsia"/>
        </w:rPr>
        <w:br/>
      </w:r>
      <w:r>
        <w:rPr>
          <w:rFonts w:hint="eastAsia"/>
        </w:rPr>
        <w:t>　　　　二、基金管理服务行业主要法规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三、主要基金管理服务产业政策</w:t>
      </w:r>
      <w:r>
        <w:rPr>
          <w:rFonts w:hint="eastAsia"/>
        </w:rPr>
        <w:br/>
      </w:r>
      <w:r>
        <w:rPr>
          <w:rFonts w:hint="eastAsia"/>
        </w:rPr>
        <w:t>　　第三节 中国基金管理服务产业社会环境分析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全球基金管理服务行业发展态势分析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全球基金管理服务市场发展现状分析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国外主要国家基金管理服务市场现状</w:t>
      </w:r>
      <w:r>
        <w:rPr>
          <w:rFonts w:hint="eastAsia"/>
        </w:rPr>
        <w:br/>
      </w:r>
      <w:r>
        <w:rPr>
          <w:rFonts w:hint="eastAsia"/>
        </w:rPr>
        <w:t>　　第三节 全球基金管理服务行业发展趋势预测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中国基金管理服务行业市场分析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2020-2025年中国基金管理服务行业规模情况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2020-2025年中国基金管理服务市场规模情况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2020-2025年中国基金管理服务行业盈利情况分析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2020-2025年中国基金管理服务市场需求状况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2020-2025年中国基金管理服务行业市场供给状况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2020-2025年基金管理服务行业市场供需平衡状况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2025-2026年基金管理服务行业技术发展现状及趋势分析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基金管理服务行业技术发展现状分析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国内外基金管理服务行业技术差距分析及差距形成的主要原因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基金管理服务行业技术发展方向、趋势预测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提升基金管理服务行业技术能力策略建议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中国重点地区基金管理服务行业市场调研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重点地区（一）基金管理服务市场调研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重点地区（二）基金管理服务市场调研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重点地区（三）基金管理服务市场调研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重点地区（四）基金管理服务市场调研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重点地区（五）基金管理服务市场调研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中国基金管理服务行业价格走势及影响因素分析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国内基金管理服务行业价格回顾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国内基金管理服务行业价格走势预测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国内基金管理服务行业价格影响因素分析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中国基金管理服务行业客户调研</w:t>
      </w:r>
      <w:r>
        <w:rPr>
          <w:rFonts w:hint="eastAsia"/>
        </w:rPr>
        <w:br/>
      </w:r>
      <w:r>
        <w:rPr>
          <w:rFonts w:hint="eastAsia"/>
        </w:rPr>
        <w:t>　　　　一、基金管理服务行业客户偏好调查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二、客户对基金管理服务品牌的首要认知渠道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三、基金管理服务品牌忠诚度调查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四、基金管理服务行业客户消费理念调研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中国基金管理服务行业竞争格局分析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2025年基金管理服务行业集中度分析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一、基金管理服务市场集中度分析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二、基金管理服务企业集中度分析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2025-2026年基金管理服务行业竞争格局分析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一、基金管理服务行业竞争策略分析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二、基金管理服务行业竞争格局展望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三、我国基金管理服务市场竞争趋势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基金管理服务行业重点企业发展调研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基金管理服务行业企业经营策略研究分析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基金管理服务企业多样化经营策略分析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一、基金管理服务企业多样化经营情况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二、现行基金管理服务行业多样化经营的方向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大型基金管理服务企业集团未来发展策略分析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对中小基金管理服务企业生产经营的建议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基金管理服务行业投资风险与控制策略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基金管理服务行业SWOT模型分析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一、基金管理服务行业优势分析</w:t>
      </w:r>
      <w:r>
        <w:rPr>
          <w:rFonts w:hint="eastAsia"/>
        </w:rPr>
        <w:br/>
      </w:r>
      <w:r>
        <w:rPr>
          <w:rFonts w:hint="eastAsia"/>
        </w:rPr>
        <w:t>　　　　二、基金管理服务行业劣势分析</w:t>
      </w:r>
      <w:r>
        <w:rPr>
          <w:rFonts w:hint="eastAsia"/>
        </w:rPr>
        <w:br/>
      </w:r>
      <w:r>
        <w:rPr>
          <w:rFonts w:hint="eastAsia"/>
        </w:rPr>
        <w:t>　　　　三、基金管理服务行业机会分析</w:t>
      </w:r>
      <w:r>
        <w:rPr>
          <w:rFonts w:hint="eastAsia"/>
        </w:rPr>
        <w:br/>
      </w:r>
      <w:r>
        <w:rPr>
          <w:rFonts w:hint="eastAsia"/>
        </w:rPr>
        <w:t>　　　　四、基金管理服务行业风险分析</w:t>
      </w:r>
      <w:r>
        <w:rPr>
          <w:rFonts w:hint="eastAsia"/>
        </w:rPr>
        <w:br/>
      </w:r>
      <w:r>
        <w:rPr>
          <w:rFonts w:hint="eastAsia"/>
        </w:rPr>
        <w:t>　　第二节 基金管理服务行业投资风险及控制策略分析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一、基金管理服务市场风险及控制策略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二、基金管理服务行业政策风险及控制策略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三、基金管理服务行业经营风险及控制策略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四、基金管理服务同业竞争风险及控制策略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五、基金管理服务行业其他风险及控制策略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2026-2032年中国基金管理服务行业投资潜力及发展趋势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2026-2032年基金管理服务行业投资潜力分析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一、基金管理服务行业重点可投资领域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二、基金管理服务行业目标市场需求潜力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三、基金管理服务行业投资潜力综合评判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中^智^林－2026-2032年中国基金管理服务行业发展趋势分析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一、2026年基金管理服务市场前景分析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二、2026年基金管理服务发展趋势预测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三、2026-2032年我国基金管理服务行业发展剖析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五、未来基金管理服务行业发展变局剖析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基金管理服务介绍</w:t>
      </w:r>
      <w:r>
        <w:rPr>
          <w:rFonts w:hint="eastAsia"/>
        </w:rPr>
        <w:br/>
      </w:r>
      <w:r>
        <w:rPr>
          <w:rFonts w:hint="eastAsia"/>
        </w:rPr>
        <w:t>　　图表 基金管理服务图片</w:t>
      </w:r>
      <w:r>
        <w:rPr>
          <w:rFonts w:hint="eastAsia"/>
        </w:rPr>
        <w:br/>
      </w:r>
      <w:r>
        <w:rPr>
          <w:rFonts w:hint="eastAsia"/>
        </w:rPr>
        <w:t>　　图表 基金管理服务主要特点</w:t>
      </w:r>
      <w:r>
        <w:rPr>
          <w:rFonts w:hint="eastAsia"/>
        </w:rPr>
        <w:br/>
      </w:r>
      <w:r>
        <w:rPr>
          <w:rFonts w:hint="eastAsia"/>
        </w:rPr>
        <w:t>　　图表 基金管理服务发展有利因素分析</w:t>
      </w:r>
      <w:r>
        <w:rPr>
          <w:rFonts w:hint="eastAsia"/>
        </w:rPr>
        <w:br/>
      </w:r>
      <w:r>
        <w:rPr>
          <w:rFonts w:hint="eastAsia"/>
        </w:rPr>
        <w:t>　　图表 基金管理服务发展不利因素分析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进入基金管理服务行业壁垒</w:t>
      </w:r>
      <w:r>
        <w:rPr>
          <w:rFonts w:hint="eastAsia"/>
        </w:rPr>
        <w:br/>
      </w:r>
      <w:r>
        <w:rPr>
          <w:rFonts w:hint="eastAsia"/>
        </w:rPr>
        <w:t>　　图表 基金管理服务政策</w:t>
      </w:r>
      <w:r>
        <w:rPr>
          <w:rFonts w:hint="eastAsia"/>
        </w:rPr>
        <w:br/>
      </w:r>
      <w:r>
        <w:rPr>
          <w:rFonts w:hint="eastAsia"/>
        </w:rPr>
        <w:t>　　图表 基金管理服务技术 标准</w:t>
      </w:r>
      <w:r>
        <w:rPr>
          <w:rFonts w:hint="eastAsia"/>
        </w:rPr>
        <w:br/>
      </w:r>
      <w:r>
        <w:rPr>
          <w:rFonts w:hint="eastAsia"/>
        </w:rPr>
        <w:t>　　图表 基金管理服务产业链分析</w:t>
      </w:r>
      <w:r>
        <w:rPr>
          <w:rFonts w:hint="eastAsia"/>
        </w:rPr>
        <w:br/>
      </w:r>
      <w:r>
        <w:rPr>
          <w:rFonts w:hint="eastAsia"/>
        </w:rPr>
        <w:t>　　图表 基金管理服务品牌分析</w:t>
      </w:r>
      <w:r>
        <w:rPr>
          <w:rFonts w:hint="eastAsia"/>
        </w:rPr>
        <w:br/>
      </w:r>
      <w:r>
        <w:rPr>
          <w:rFonts w:hint="eastAsia"/>
        </w:rPr>
        <w:t>　　图表 2025年基金管理服务需求分析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2020-2025年中国基金管理服务市场规模分析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2020-2025年中国基金管理服务销售情况</w:t>
      </w:r>
      <w:r>
        <w:rPr>
          <w:rFonts w:hint="eastAsia"/>
        </w:rPr>
        <w:br/>
      </w:r>
      <w:r>
        <w:rPr>
          <w:rFonts w:hint="eastAsia"/>
        </w:rPr>
        <w:t>　　图表 基金管理服务价格走势</w:t>
      </w:r>
      <w:r>
        <w:rPr>
          <w:rFonts w:hint="eastAsia"/>
        </w:rPr>
        <w:br/>
      </w:r>
      <w:r>
        <w:rPr>
          <w:rFonts w:hint="eastAsia"/>
        </w:rPr>
        <w:t>　　图表 2026年中国基金管理服务公司数量统计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基金管理服务成本和利润分析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华东地区基金管理服务市场规模情况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华东地区基金管理服务市场销售额</w:t>
      </w:r>
      <w:r>
        <w:rPr>
          <w:rFonts w:hint="eastAsia"/>
        </w:rPr>
        <w:br/>
      </w:r>
      <w:r>
        <w:rPr>
          <w:rFonts w:hint="eastAsia"/>
        </w:rPr>
        <w:t>　　图表 华南地区基金管理服务市场规模情况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华南地区基金管理服务市场销售额</w:t>
      </w:r>
      <w:r>
        <w:rPr>
          <w:rFonts w:hint="eastAsia"/>
        </w:rPr>
        <w:br/>
      </w:r>
      <w:r>
        <w:rPr>
          <w:rFonts w:hint="eastAsia"/>
        </w:rPr>
        <w:t>　　图表 华北地区基金管理服务市场规模情况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华北地区基金管理服务市场销售额</w:t>
      </w:r>
      <w:r>
        <w:rPr>
          <w:rFonts w:hint="eastAsia"/>
        </w:rPr>
        <w:br/>
      </w:r>
      <w:r>
        <w:rPr>
          <w:rFonts w:hint="eastAsia"/>
        </w:rPr>
        <w:t>　　图表 华中地区基金管理服务市场规模情况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华中地区基金管理服务市场销售额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基金管理服务投资、并购现状分析</w:t>
      </w:r>
      <w:r>
        <w:rPr>
          <w:rFonts w:hint="eastAsia"/>
        </w:rPr>
        <w:br/>
      </w:r>
      <w:r>
        <w:rPr>
          <w:rFonts w:hint="eastAsia"/>
        </w:rPr>
        <w:t>　　图表 基金管理服务上游、下游研究分析</w:t>
      </w:r>
      <w:r>
        <w:rPr>
          <w:rFonts w:hint="eastAsia"/>
        </w:rPr>
        <w:br/>
      </w:r>
      <w:r>
        <w:rPr>
          <w:rFonts w:hint="eastAsia"/>
        </w:rPr>
        <w:t>　　图表 基金管理服务最新消息</w:t>
      </w:r>
      <w:r>
        <w:rPr>
          <w:rFonts w:hint="eastAsia"/>
        </w:rPr>
        <w:br/>
      </w:r>
      <w:r>
        <w:rPr>
          <w:rFonts w:hint="eastAsia"/>
        </w:rPr>
        <w:t>　　图表 基金管理服务企业简介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基金管理服务企业经营情况</w:t>
      </w:r>
      <w:r>
        <w:rPr>
          <w:rFonts w:hint="eastAsia"/>
        </w:rPr>
        <w:br/>
      </w:r>
      <w:r>
        <w:rPr>
          <w:rFonts w:hint="eastAsia"/>
        </w:rPr>
        <w:t>　　图表 基金管理服务企业(二)简介</w:t>
      </w:r>
      <w:r>
        <w:rPr>
          <w:rFonts w:hint="eastAsia"/>
        </w:rPr>
        <w:br/>
      </w:r>
      <w:r>
        <w:rPr>
          <w:rFonts w:hint="eastAsia"/>
        </w:rPr>
        <w:t>　　图表 企业基金管理服务业务</w:t>
      </w:r>
      <w:r>
        <w:rPr>
          <w:rFonts w:hint="eastAsia"/>
        </w:rPr>
        <w:br/>
      </w:r>
      <w:r>
        <w:rPr>
          <w:rFonts w:hint="eastAsia"/>
        </w:rPr>
        <w:t>　　图表 基金管理服务企业(二)经营情况</w:t>
      </w:r>
      <w:r>
        <w:rPr>
          <w:rFonts w:hint="eastAsia"/>
        </w:rPr>
        <w:br/>
      </w:r>
      <w:r>
        <w:rPr>
          <w:rFonts w:hint="eastAsia"/>
        </w:rPr>
        <w:t>　　图表 基金管理服务企业(三)调研</w:t>
      </w:r>
      <w:r>
        <w:rPr>
          <w:rFonts w:hint="eastAsia"/>
        </w:rPr>
        <w:br/>
      </w:r>
      <w:r>
        <w:rPr>
          <w:rFonts w:hint="eastAsia"/>
        </w:rPr>
        <w:t>　　图表 企业基金管理服务业务分析</w:t>
      </w:r>
      <w:r>
        <w:rPr>
          <w:rFonts w:hint="eastAsia"/>
        </w:rPr>
        <w:br/>
      </w:r>
      <w:r>
        <w:rPr>
          <w:rFonts w:hint="eastAsia"/>
        </w:rPr>
        <w:t>　　图表 基金管理服务企业(三)经营情况</w:t>
      </w:r>
      <w:r>
        <w:rPr>
          <w:rFonts w:hint="eastAsia"/>
        </w:rPr>
        <w:br/>
      </w:r>
      <w:r>
        <w:rPr>
          <w:rFonts w:hint="eastAsia"/>
        </w:rPr>
        <w:t>　　图表 基金管理服务企业(四)介绍</w:t>
      </w:r>
      <w:r>
        <w:rPr>
          <w:rFonts w:hint="eastAsia"/>
        </w:rPr>
        <w:br/>
      </w:r>
      <w:r>
        <w:rPr>
          <w:rFonts w:hint="eastAsia"/>
        </w:rPr>
        <w:t>　　图表 企业基金管理服务产品服务</w:t>
      </w:r>
      <w:r>
        <w:rPr>
          <w:rFonts w:hint="eastAsia"/>
        </w:rPr>
        <w:br/>
      </w:r>
      <w:r>
        <w:rPr>
          <w:rFonts w:hint="eastAsia"/>
        </w:rPr>
        <w:t>　　图表 基金管理服务企业(四)经营情况</w:t>
      </w:r>
      <w:r>
        <w:rPr>
          <w:rFonts w:hint="eastAsia"/>
        </w:rPr>
        <w:br/>
      </w:r>
      <w:r>
        <w:rPr>
          <w:rFonts w:hint="eastAsia"/>
        </w:rPr>
        <w:t>　　图表 基金管理服务企业(五)简介</w:t>
      </w:r>
      <w:r>
        <w:rPr>
          <w:rFonts w:hint="eastAsia"/>
        </w:rPr>
        <w:br/>
      </w:r>
      <w:r>
        <w:rPr>
          <w:rFonts w:hint="eastAsia"/>
        </w:rPr>
        <w:t>　　图表 企业基金管理服务业务分析</w:t>
      </w:r>
      <w:r>
        <w:rPr>
          <w:rFonts w:hint="eastAsia"/>
        </w:rPr>
        <w:br/>
      </w:r>
      <w:r>
        <w:rPr>
          <w:rFonts w:hint="eastAsia"/>
        </w:rPr>
        <w:t>　　图表 基金管理服务企业(五)经营情况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基金管理服务行业生命周期</w:t>
      </w:r>
      <w:r>
        <w:rPr>
          <w:rFonts w:hint="eastAsia"/>
        </w:rPr>
        <w:br/>
      </w:r>
      <w:r>
        <w:rPr>
          <w:rFonts w:hint="eastAsia"/>
        </w:rPr>
        <w:t>　　图表 基金管理服务优势、劣势、机会、威胁分析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基金管理服务市场容量</w:t>
      </w:r>
      <w:r>
        <w:rPr>
          <w:rFonts w:hint="eastAsia"/>
        </w:rPr>
        <w:br/>
      </w:r>
      <w:r>
        <w:rPr>
          <w:rFonts w:hint="eastAsia"/>
        </w:rPr>
        <w:t>　　图表 基金管理服务发展前景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2026-2032年中国基金管理服务市场规模预测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2026-2032年中国基金管理服务销售预测</w:t>
      </w:r>
      <w:r>
        <w:rPr>
          <w:rFonts w:hint="eastAsia"/>
        </w:rPr>
        <w:br/>
      </w:r>
      <w:r>
        <w:rPr>
          <w:rFonts w:hint="eastAsia"/>
        </w:rPr>
        <w:t>　　图表 基金管理服务主要驱动因素</w:t>
      </w:r>
      <w:r>
        <w:rPr>
          <w:rFonts w:hint="eastAsia"/>
        </w:rPr>
        <w:br/>
      </w:r>
      <w:r>
        <w:rPr>
          <w:rFonts w:hint="eastAsia"/>
        </w:rPr>
        <w:t>　　图表 基金管理服务发展趋势预测</w:t>
      </w:r>
      <w:r>
        <w:rPr>
          <w:rFonts w:hint="eastAsia"/>
        </w:rPr>
        <w:br/>
      </w:r>
      <w:r>
        <w:rPr>
          <w:rFonts w:hint="eastAsia"/>
        </w:rPr>
        <w:t>　　图表 基金管理服务注意事项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44fccf5e54187" w:history="1">
        <w:r>
          <w:rPr>
            <w:rStyle w:val="Hyperlink"/>
          </w:rPr>
          <w:t>2026-2032年中国基金管理服务行业发展调研与市场前景报告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44fccf5e54187" w:history="1">
        <w:r>
          <w:rPr>
            <w:rStyle w:val="Hyperlink"/>
          </w:rPr>
          <w:t>https://www.20087.com/3/69/JiJinGuanLiFuWuDeFaZhanQianJing.html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从业人员管理平台入口、基金管理服务工作基础、中国基金网官网、基金管理服务合同属于印花税的范畴吗、基金平台、基金管理服务费要交印花税吗、基金从业人员查询官网、基金管理服务平台官网、基金管理服务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9c551ed9249d3" w:history="1">
      <w:r>
        <w:rPr>
          <w:rStyle w:val="Hyperlink"/>
        </w:rPr>
        <w:t>2026-2032年中国基金管理服务行业发展调研与市场前景报告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JinGuanLiFuWuDeFaZhanQianJing.html" TargetMode="External" Id="R3aa44fccf5e5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JinGuanLiFuWuDeFaZhanQianJing.html" TargetMode="External" Id="Ra829c551ed92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2026-05-07T07:57:22Z</dcterms:created>
  <dcterms:modified xsi:type="dcterms:W3CDTF">2026-05-07T08:57:22Z</dcterms:modified>
  <dc:subject>2026-2032年中国基金管理服务行业发展调研与市场前景报告</dc:subject>
  <dc:title>2026-2032年中国基金管理服务行业发展调研与市场前景报告</dc:title>
  <cp:keywords>2026-2032年中国基金管理服务行业发展调研与市场前景报告</cp:keywords>
  <dc:description>2026-2032年中国基金管理服务行业发展调研与市场前景报告</dc:description>
</cp:coreProperties>
</file>