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b35e9ac334184" w:history="1">
              <w:r>
                <w:rPr>
                  <w:rStyle w:val="Hyperlink"/>
                </w:rPr>
                <w:t>中国水电市场研究分析与前景趋势预测报告（2024-2030年）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b35e9ac334184" w:history="1">
              <w:r>
                <w:rPr>
                  <w:rStyle w:val="Hyperlink"/>
                </w:rPr>
                <w:t>中国水电市场研究分析与前景趋势预测报告（2024-2030年）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b35e9ac334184" w:history="1">
                <w:r>
                  <w:rPr>
                    <w:rStyle w:val="Hyperlink"/>
                  </w:rPr>
                  <w:t>https://www.20087.com/3/79/ShuiDianFaZhanQianJingFenXi.html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作为成熟的可再生能源，全球装机容量持续增长，大型水电站依然是主要的发电形式，同时，小水电和抽水蓄能电站因灵活性和储能优势得到重视。技术进步提高了水电站的能效与环境适应性，生态友好型设计成为新建项目的标配，力求最小化对生态环境的影响。</w:t>
      </w:r>
      <w:r>
        <w:rPr>
          <w:rFonts w:hint="eastAsia"/>
        </w:rPr>
        <w:br/>
      </w:r>
      <w:r>
        <w:rPr>
          <w:rFonts w:hint="eastAsia"/>
        </w:rPr>
        <w:t>　　水电行业将朝向更加智能化和生态兼容的方向发展。数字化转型将提升水电站的运维效率与安全水平，通过大数据分析优化发电策略。微型水电和流态水电等新型技术的探索，为偏远地区和中小河流的能源开发提供了新途径。同时，随着全球对清洁能源转型的迫切需求，水电与风能、太阳能等其他可再生能源的互补利用将更加紧密，形成多元化的清洁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35e9ac334184" w:history="1">
        <w:r>
          <w:rPr>
            <w:rStyle w:val="Hyperlink"/>
          </w:rPr>
          <w:t>中国水电市场研究分析与前景趋势预测报告（2024-2030年）</w:t>
        </w:r>
      </w:hyperlink>
      <w:r>
        <w:rPr>
          <w:rFonts w:hint="eastAsia"/>
        </w:rPr>
        <w:t>》主要分析了水电行业的市场规模、水电市场供需状况、水电市场竞争状况和水电主要企业经营情况，同时对水电行业的未来发展做出了科学预测。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35e9ac334184" w:history="1">
        <w:r>
          <w:rPr>
            <w:rStyle w:val="Hyperlink"/>
          </w:rPr>
          <w:t>中国水电市场研究分析与前景趋势预测报告（2024-2030年）</w:t>
        </w:r>
      </w:hyperlink>
      <w:r>
        <w:rPr>
          <w:rFonts w:hint="eastAsia"/>
        </w:rPr>
        <w:t>》在多年水电行业研究的基础上，结合中国水电行业市场的发展现状，通过资深研究团队对水电市场各类资讯进行整理分析，并依托国家权威数据资源和长期市场监测的数据库，进行了全面、细致的研究。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35e9ac334184" w:history="1">
        <w:r>
          <w:rPr>
            <w:rStyle w:val="Hyperlink"/>
          </w:rPr>
          <w:t>中国水电市场研究分析与前景趋势预测报告（2024-2030年）</w:t>
        </w:r>
      </w:hyperlink>
      <w:r>
        <w:rPr>
          <w:rFonts w:hint="eastAsia"/>
        </w:rPr>
        <w:t>》可以帮助投资者准确把握水电行业的市场现状，为投资者进行投资作出水电行业前景预判，挖掘水电行业投资价值，同时提出水电行业投资策略、生产策略、营销策略等方面的建议。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水电产业概述</w:t>
      </w:r>
      <w:r>
        <w:rPr>
          <w:rFonts w:hint="eastAsia"/>
        </w:rPr>
        <w:br/>
      </w:r>
      <w:r>
        <w:rPr>
          <w:rFonts w:hint="eastAsia"/>
        </w:rPr>
        <w:t>　　第一节 水电定义</w:t>
      </w:r>
      <w:r>
        <w:rPr>
          <w:rFonts w:hint="eastAsia"/>
        </w:rPr>
        <w:br/>
      </w:r>
      <w:r>
        <w:rPr>
          <w:rFonts w:hint="eastAsia"/>
        </w:rPr>
        <w:t>　　第二节 水电行业特点</w:t>
      </w:r>
      <w:r>
        <w:rPr>
          <w:rFonts w:hint="eastAsia"/>
        </w:rPr>
        <w:br/>
      </w:r>
      <w:r>
        <w:rPr>
          <w:rFonts w:hint="eastAsia"/>
        </w:rPr>
        <w:t>　　第三节 水电产业链分析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中国水电产业政策环境分析</w:t>
      </w:r>
      <w:r>
        <w:rPr>
          <w:rFonts w:hint="eastAsia"/>
        </w:rPr>
        <w:br/>
      </w:r>
      <w:r>
        <w:rPr>
          <w:rFonts w:hint="eastAsia"/>
        </w:rPr>
        <w:t>　　　　一、水电行业监管体制</w:t>
      </w:r>
      <w:r>
        <w:rPr>
          <w:rFonts w:hint="eastAsia"/>
        </w:rPr>
        <w:br/>
      </w:r>
      <w:r>
        <w:rPr>
          <w:rFonts w:hint="eastAsia"/>
        </w:rPr>
        <w:t>　　　　二、水电行业主要法规</w:t>
      </w:r>
      <w:r>
        <w:rPr>
          <w:rFonts w:hint="eastAsia"/>
        </w:rPr>
        <w:br/>
      </w:r>
      <w:r>
        <w:rPr>
          <w:rFonts w:hint="eastAsia"/>
        </w:rPr>
        <w:t>　　　　三、主要水电产业政策</w:t>
      </w:r>
      <w:r>
        <w:rPr>
          <w:rFonts w:hint="eastAsia"/>
        </w:rPr>
        <w:br/>
      </w:r>
      <w:r>
        <w:rPr>
          <w:rFonts w:hint="eastAsia"/>
        </w:rPr>
        <w:t>　　第三节 中国水电产业社会环境分析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国外主要国家水电市场现状</w:t>
      </w:r>
      <w:r>
        <w:rPr>
          <w:rFonts w:hint="eastAsia"/>
        </w:rPr>
        <w:br/>
      </w:r>
      <w:r>
        <w:rPr>
          <w:rFonts w:hint="eastAsia"/>
        </w:rPr>
        <w:t>　　第三节 国外水电行业发展趋势预测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2019-2024年中国水电行业规模情况</w:t>
      </w:r>
      <w:r>
        <w:rPr>
          <w:rFonts w:hint="eastAsia"/>
        </w:rPr>
        <w:br/>
      </w:r>
      <w:r>
        <w:rPr>
          <w:rFonts w:hint="eastAsia"/>
        </w:rPr>
        <w:t>　　　　一、水电行业市场规模情况分析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二、水电行业单位规模情况</w:t>
      </w:r>
      <w:r>
        <w:rPr>
          <w:rFonts w:hint="eastAsia"/>
        </w:rPr>
        <w:br/>
      </w:r>
      <w:r>
        <w:rPr>
          <w:rFonts w:hint="eastAsia"/>
        </w:rPr>
        <w:t>　　　　三、水电行业人员规模情况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一、水电行业盈利能力分析</w:t>
      </w:r>
      <w:r>
        <w:rPr>
          <w:rFonts w:hint="eastAsia"/>
        </w:rPr>
        <w:br/>
      </w:r>
      <w:r>
        <w:rPr>
          <w:rFonts w:hint="eastAsia"/>
        </w:rPr>
        <w:t>　　　　二、水电行业偿债能力分析</w:t>
      </w:r>
      <w:r>
        <w:rPr>
          <w:rFonts w:hint="eastAsia"/>
        </w:rPr>
        <w:br/>
      </w:r>
      <w:r>
        <w:rPr>
          <w:rFonts w:hint="eastAsia"/>
        </w:rPr>
        <w:t>　　　　三、水电行业营运能力分析</w:t>
      </w:r>
      <w:r>
        <w:rPr>
          <w:rFonts w:hint="eastAsia"/>
        </w:rPr>
        <w:br/>
      </w:r>
      <w:r>
        <w:rPr>
          <w:rFonts w:hint="eastAsia"/>
        </w:rPr>
        <w:t>　　　　四、水电行业发展能力分析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2023-2024年中国水电行业热点动态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国内水电行业价格回顾</w:t>
      </w:r>
      <w:r>
        <w:rPr>
          <w:rFonts w:hint="eastAsia"/>
        </w:rPr>
        <w:br/>
      </w:r>
      <w:r>
        <w:rPr>
          <w:rFonts w:hint="eastAsia"/>
        </w:rPr>
        <w:t>　　第二节 国内水电行业价格走势预测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中国水电行业客户调研</w:t>
      </w:r>
      <w:r>
        <w:rPr>
          <w:rFonts w:hint="eastAsia"/>
        </w:rPr>
        <w:br/>
      </w:r>
      <w:r>
        <w:rPr>
          <w:rFonts w:hint="eastAsia"/>
        </w:rPr>
        <w:t>　　　　一、水电行业客户偏好调查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三、水电品牌忠诚度调查</w:t>
      </w:r>
      <w:r>
        <w:rPr>
          <w:rFonts w:hint="eastAsia"/>
        </w:rPr>
        <w:br/>
      </w:r>
      <w:r>
        <w:rPr>
          <w:rFonts w:hint="eastAsia"/>
        </w:rPr>
        <w:t>　　　　四、水电行业客户消费理念调研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2024年水电行业集中度分析</w:t>
      </w:r>
      <w:r>
        <w:rPr>
          <w:rFonts w:hint="eastAsia"/>
        </w:rPr>
        <w:br/>
      </w:r>
      <w:r>
        <w:rPr>
          <w:rFonts w:hint="eastAsia"/>
        </w:rPr>
        <w:t>　　　　一、水电市场集中度分析</w:t>
      </w:r>
      <w:r>
        <w:rPr>
          <w:rFonts w:hint="eastAsia"/>
        </w:rPr>
        <w:br/>
      </w:r>
      <w:r>
        <w:rPr>
          <w:rFonts w:hint="eastAsia"/>
        </w:rPr>
        <w:t>　　　　二、水电企业集中度分析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一、水电行业竞争策略分析</w:t>
      </w:r>
      <w:r>
        <w:rPr>
          <w:rFonts w:hint="eastAsia"/>
        </w:rPr>
        <w:br/>
      </w:r>
      <w:r>
        <w:rPr>
          <w:rFonts w:hint="eastAsia"/>
        </w:rPr>
        <w:t>　　　　二、水电行业竞争格局展望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水电企业发展策略分析</w:t>
      </w:r>
      <w:r>
        <w:rPr>
          <w:rFonts w:hint="eastAsia"/>
        </w:rPr>
        <w:br/>
      </w:r>
      <w:r>
        <w:rPr>
          <w:rFonts w:hint="eastAsia"/>
        </w:rPr>
        <w:t>　　第一节 水电市场策略分析</w:t>
      </w:r>
      <w:r>
        <w:rPr>
          <w:rFonts w:hint="eastAsia"/>
        </w:rPr>
        <w:br/>
      </w:r>
      <w:r>
        <w:rPr>
          <w:rFonts w:hint="eastAsia"/>
        </w:rPr>
        <w:t>　　　　一、水电价格策略分析</w:t>
      </w:r>
      <w:r>
        <w:rPr>
          <w:rFonts w:hint="eastAsia"/>
        </w:rPr>
        <w:br/>
      </w:r>
      <w:r>
        <w:rPr>
          <w:rFonts w:hint="eastAsia"/>
        </w:rPr>
        <w:t>　　　　二、水电渠道策略分析</w:t>
      </w:r>
      <w:r>
        <w:rPr>
          <w:rFonts w:hint="eastAsia"/>
        </w:rPr>
        <w:br/>
      </w:r>
      <w:r>
        <w:rPr>
          <w:rFonts w:hint="eastAsia"/>
        </w:rPr>
        <w:t>　　第二节 水电销售策略分析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水电行业SWOT模型分析</w:t>
      </w:r>
      <w:r>
        <w:rPr>
          <w:rFonts w:hint="eastAsia"/>
        </w:rPr>
        <w:br/>
      </w:r>
      <w:r>
        <w:rPr>
          <w:rFonts w:hint="eastAsia"/>
        </w:rPr>
        <w:t>　　　　一、水电行业优势分析</w:t>
      </w:r>
      <w:r>
        <w:rPr>
          <w:rFonts w:hint="eastAsia"/>
        </w:rPr>
        <w:br/>
      </w:r>
      <w:r>
        <w:rPr>
          <w:rFonts w:hint="eastAsia"/>
        </w:rPr>
        <w:t>　　　　二、水电行业劣势分析</w:t>
      </w:r>
      <w:r>
        <w:rPr>
          <w:rFonts w:hint="eastAsia"/>
        </w:rPr>
        <w:br/>
      </w:r>
      <w:r>
        <w:rPr>
          <w:rFonts w:hint="eastAsia"/>
        </w:rPr>
        <w:t>　　　　三、水电行业机会分析</w:t>
      </w:r>
      <w:r>
        <w:rPr>
          <w:rFonts w:hint="eastAsia"/>
        </w:rPr>
        <w:br/>
      </w:r>
      <w:r>
        <w:rPr>
          <w:rFonts w:hint="eastAsia"/>
        </w:rPr>
        <w:t>　　　　四、水电行业风险分析</w:t>
      </w:r>
      <w:r>
        <w:rPr>
          <w:rFonts w:hint="eastAsia"/>
        </w:rPr>
        <w:br/>
      </w:r>
      <w:r>
        <w:rPr>
          <w:rFonts w:hint="eastAsia"/>
        </w:rPr>
        <w:t>　　第二节 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2024-2030年水电行业投资潜力分析</w:t>
      </w:r>
      <w:r>
        <w:rPr>
          <w:rFonts w:hint="eastAsia"/>
        </w:rPr>
        <w:br/>
      </w:r>
      <w:r>
        <w:rPr>
          <w:rFonts w:hint="eastAsia"/>
        </w:rPr>
        <w:t>　　　　一、水电行业重点可投资领域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中:智林:－2024-2030年中国水电行业发展趋势分析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一、2024年水电市场前景分析</w:t>
      </w:r>
      <w:r>
        <w:rPr>
          <w:rFonts w:hint="eastAsia"/>
        </w:rPr>
        <w:br/>
      </w:r>
      <w:r>
        <w:rPr>
          <w:rFonts w:hint="eastAsia"/>
        </w:rPr>
        <w:t>　　　　二、2024年水电发展趋势预测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水电行业历程</w:t>
      </w:r>
      <w:r>
        <w:rPr>
          <w:rFonts w:hint="eastAsia"/>
        </w:rPr>
        <w:br/>
      </w:r>
      <w:r>
        <w:rPr>
          <w:rFonts w:hint="eastAsia"/>
        </w:rPr>
        <w:t>　　图表 水电行业生命周期</w:t>
      </w:r>
      <w:r>
        <w:rPr>
          <w:rFonts w:hint="eastAsia"/>
        </w:rPr>
        <w:br/>
      </w:r>
      <w:r>
        <w:rPr>
          <w:rFonts w:hint="eastAsia"/>
        </w:rPr>
        <w:t>　　图表 水电行业产业链分析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b35e9ac334184" w:history="1">
        <w:r>
          <w:rPr>
            <w:rStyle w:val="Hyperlink"/>
          </w:rPr>
          <w:t>中国水电市场研究分析与前景趋势预测报告（2024-2030年）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b35e9ac334184" w:history="1">
        <w:r>
          <w:rPr>
            <w:rStyle w:val="Hyperlink"/>
          </w:rPr>
          <w:t>https://www.20087.com/3/79/ShuiDianFaZhanQianJingFenXi.html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14b5980034224" w:history="1">
      <w:r>
        <w:rPr>
          <w:rStyle w:val="Hyperlink"/>
        </w:rPr>
        <w:t>中国水电市场研究分析与前景趋势预测报告（2024-2030年）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uiDianFaZhanQianJingFenXi.html" TargetMode="External" Id="R620b35e9ac33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uiDianFaZhanQianJingFenXi.html" TargetMode="External" Id="Rf5114b598003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2024-01-17T04:51:00Z</dcterms:created>
  <dcterms:modified xsi:type="dcterms:W3CDTF">2024-01-17T05:51:00Z</dcterms:modified>
  <dc:subject>中国水电市场研究分析与前景趋势预测报告（2024-2030年）</dc:subject>
  <dc:title>中国水电市场研究分析与前景趋势预测报告（2024-2030年）</dc:title>
  <cp:keywords>中国水电市场研究分析与前景趋势预测报告（2024-2030年）</cp:keywords>
  <dc:description>中国水电市场研究分析与前景趋势预测报告（2024-2030年）</dc:description>
</cp:coreProperties>
</file>