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88eea41524cc4" w:history="1">
              <w:r>
                <w:rPr>
                  <w:rStyle w:val="Hyperlink"/>
                </w:rPr>
                <w:t>2024-2030年中国大气镉污染治理发展现状分析与前景趋势报告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88eea41524cc4" w:history="1">
              <w:r>
                <w:rPr>
                  <w:rStyle w:val="Hyperlink"/>
                </w:rPr>
                <w:t>2024-2030年中国大气镉污染治理发展现状分析与前景趋势报告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88eea41524cc4" w:history="1">
                <w:r>
                  <w:rPr>
                    <w:rStyle w:val="Hyperlink"/>
                  </w:rPr>
                  <w:t>https://www.20087.com/5/69/DaQiGeWuRanZhiLiFaZhanQuShiFenXi.html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镉污染主要来源于工业排放，如电池、电镀和合金制造等行业。长期暴露于高浓度镉环境中对人体健康造成严重威胁，尤其是对肾脏和骨骼的损害。近年来，各国政府加大了对镉排放的管控力度，推动工业生产向清洁、低排放方向转型。同时，环境修复技术，如植物吸收和化学固化，被应用于受污染地区的治理。</w:t>
      </w:r>
      <w:r>
        <w:rPr>
          <w:rFonts w:hint="eastAsia"/>
        </w:rPr>
        <w:br/>
      </w:r>
      <w:r>
        <w:rPr>
          <w:rFonts w:hint="eastAsia"/>
        </w:rPr>
        <w:t>　　未来，大气镉污染治理将更加注重源头控制和循环经济。通过绿色化学和工程设计，减少镉在生产过程中的使用和排放。同时，发展高效、低成本的镉回收技术，将镉从废弃物中提取并再利用，减少对环境的负担。此外，生物技术，如基因工程菌株的开发，将为大气镉污染的生物修复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88eea41524cc4" w:history="1">
        <w:r>
          <w:rPr>
            <w:rStyle w:val="Hyperlink"/>
          </w:rPr>
          <w:t>2024-2030年中国大气镉污染治理发展现状分析与前景趋势报告</w:t>
        </w:r>
      </w:hyperlink>
      <w:r>
        <w:rPr>
          <w:rFonts w:hint="eastAsia"/>
        </w:rPr>
        <w:t>》主要分析了大气镉污染治理行业的市场规模、大气镉污染治理市场供需状况、大气镉污染治理市场竞争状况和大气镉污染治理主要企业经营情况，同时对大气镉污染治理行业的未来发展做出科学的预测。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e88eea41524cc4" w:history="1">
        <w:r>
          <w:rPr>
            <w:rStyle w:val="Hyperlink"/>
          </w:rPr>
          <w:t>2024-2030年中国大气镉污染治理发展现状分析与前景趋势报告</w:t>
        </w:r>
      </w:hyperlink>
      <w:r>
        <w:rPr>
          <w:rFonts w:hint="eastAsia"/>
        </w:rPr>
        <w:t>》可以帮助投资者准确把握大气镉污染治理行业的市场现状，为投资者进行投资作出大气镉污染治理行业前景预判，挖掘大气镉污染治理行业投资价值，同时提出大气镉污染治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大气镉污染治理产业概述</w:t>
      </w:r>
      <w:r>
        <w:rPr>
          <w:rFonts w:hint="eastAsia"/>
        </w:rPr>
        <w:br/>
      </w:r>
      <w:r>
        <w:rPr>
          <w:rFonts w:hint="eastAsia"/>
        </w:rPr>
        <w:t>　　第一节 大气镉污染治理定义</w:t>
      </w:r>
      <w:r>
        <w:rPr>
          <w:rFonts w:hint="eastAsia"/>
        </w:rPr>
        <w:br/>
      </w:r>
      <w:r>
        <w:rPr>
          <w:rFonts w:hint="eastAsia"/>
        </w:rPr>
        <w:t>　　第二节 大气镉污染治理行业特点</w:t>
      </w:r>
      <w:r>
        <w:rPr>
          <w:rFonts w:hint="eastAsia"/>
        </w:rPr>
        <w:br/>
      </w:r>
      <w:r>
        <w:rPr>
          <w:rFonts w:hint="eastAsia"/>
        </w:rPr>
        <w:t>　　第三节 大气镉污染治理发展历程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2023-2024年中国大气镉污染治理行业运行环境分析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中国大气镉污染治理运行经济环境分析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三、经济发展对大气镉污染治理行业的影响</w:t>
      </w:r>
      <w:r>
        <w:rPr>
          <w:rFonts w:hint="eastAsia"/>
        </w:rPr>
        <w:br/>
      </w:r>
      <w:r>
        <w:rPr>
          <w:rFonts w:hint="eastAsia"/>
        </w:rPr>
        <w:t>　　第二节 中国大气镉污染治理产业政策环境分析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二、大气镉污染治理行业主要法规政策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中国大气镉污染治理产业社会环境分析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2023-2024年国外大气镉污染治理行业发展态势分析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国外大气镉污染治理市场发展现状分析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国外主要国家、地区大气镉污染治理市场现状</w:t>
      </w:r>
      <w:r>
        <w:rPr>
          <w:rFonts w:hint="eastAsia"/>
        </w:rPr>
        <w:br/>
      </w:r>
      <w:r>
        <w:rPr>
          <w:rFonts w:hint="eastAsia"/>
        </w:rPr>
        <w:t>　　第三节 国外大气镉污染治理行业发展趋势预测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中国大气镉污染治理行业发展调研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2019-2024年中国大气镉污染治理行业规模情况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一、大气镉污染治理行业市场规模状况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二、大气镉污染治理行业单位规模状况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三、大气镉污染治理行业人员规模状况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2019-2024年中国大气镉污染治理行业财务能力分析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二、大气镉污染治理行业偿债能力分析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三、大气镉污染治理行业营运能力分析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四、大气镉污染治理行业发展能力分析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2023-2024年中国大气镉污染治理行业热点动态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2023-2024年中国大气镉污染治理行业面临的挑战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中国大气镉污染治理行业重点地区市场调研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**地区大气镉污染治理发展现状及趋势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**地区大气镉污染治理发展现状及趋势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**地区大气镉污染治理发展现状及趋势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**地区大气镉污染治理发展现状及趋势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中国大气镉污染治理行业价格走势及影响因素分析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国内大气镉污染治理行业价格回顾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国内大气镉污染治理行业价格走势预测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国内大气镉污染治理行业价格影响因素分析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中国大气镉污染治理行业客户调研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一、大气镉污染治理行业客户偏好调查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二、客户对大气镉污染治理品牌的首要认知渠道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三、大气镉污染治理品牌忠诚度调查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四、大气镉污染治理行业客户消费理念调研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中国大气镉污染治理行业重点企业发展调研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中国大气镉污染治理行业竞争格局分析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2024年大气镉污染治理行业集中度分析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一、大气镉污染治理市场集中度分析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二、大气镉污染治理企业集中度分析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2023-2024年大气镉污染治理行业竞争格局分析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二、大气镉污染治理行业竞争格局展望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三、我国大气镉污染治理市场竞争趋势</w:t>
      </w:r>
      <w:r>
        <w:rPr>
          <w:rFonts w:hint="eastAsia"/>
        </w:rPr>
        <w:br/>
      </w:r>
      <w:r>
        <w:rPr>
          <w:rFonts w:hint="eastAsia"/>
        </w:rPr>
        <w:t>　　第三节 大气镉污染治理行业兼并与重组整合分析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二、大气镉污染治理行业兼并与重组整合发展趋势预测分析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大气镉污染治理行业投资风险及应对策略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大气镉污染治理行业SWOT模型分析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二、大气镉污染治理行业劣势分析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三、大气镉污染治理行业机会分析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四、大气镉污染治理行业风险分析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大气镉污染治理行业投资风险及控制策略分析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一、大气镉污染治理市场风险及控制策略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五、大气镉污染治理行业其他风险及控制策略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2024-2030年中国大气镉污染治理市场预测及发展建议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2024-2030年中国大气镉污染治理市场预测分析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一、中国大气镉污染治理市场前景分析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二、中国大气镉污染治理发展趋势预测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2024-2030年中国大气镉污染治理企业发展策略建议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一、大气镉污染治理企业融资策略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二、大气镉污染治理企业人才策略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2024-2030年中国大气镉污染治理企业营销策略建议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一、大气镉污染治理企业定位策略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二、大气镉污染治理企业价格策略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三、大气镉污染治理企业促销策略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(中^智^林)大气镉污染治理行业研究结论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大气镉污染治理行业历程</w:t>
      </w:r>
      <w:r>
        <w:rPr>
          <w:rFonts w:hint="eastAsia"/>
        </w:rPr>
        <w:br/>
      </w:r>
      <w:r>
        <w:rPr>
          <w:rFonts w:hint="eastAsia"/>
        </w:rPr>
        <w:t>　　图表 大气镉污染治理行业生命周期</w:t>
      </w:r>
      <w:r>
        <w:rPr>
          <w:rFonts w:hint="eastAsia"/>
        </w:rPr>
        <w:br/>
      </w:r>
      <w:r>
        <w:rPr>
          <w:rFonts w:hint="eastAsia"/>
        </w:rPr>
        <w:t>　　图表 大气镉污染治理行业产业链分析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2019-2024年大气镉污染治理行业市场容量统计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**地区大气镉污染治理行业市场需求情况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**地区大气镉污染治理行业市场需求情况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**地区大气镉污染治理行业市场需求情况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2024-2030年中国大气镉污染治理行业市场容量预测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2024-2030年中国大气镉污染治理行业市场规模预测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2024-2030年中国大气镉污染治理市场前景分析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2024-2030年中国大气镉污染治理行业发展趋势预测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88eea41524cc4" w:history="1">
        <w:r>
          <w:rPr>
            <w:rStyle w:val="Hyperlink"/>
          </w:rPr>
          <w:t>2024-2030年中国大气镉污染治理发展现状分析与前景趋势报告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88eea41524cc4" w:history="1">
        <w:r>
          <w:rPr>
            <w:rStyle w:val="Hyperlink"/>
          </w:rPr>
          <w:t>https://www.20087.com/5/69/DaQiGeWuRanZhiLiFaZhanQuShiFenXi.html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bd26c81a5498d" w:history="1">
      <w:r>
        <w:rPr>
          <w:rStyle w:val="Hyperlink"/>
        </w:rPr>
        <w:t>2024-2030年中国大气镉污染治理发展现状分析与前景趋势报告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aQiGeWuRanZhiLiFaZhanQuShiFenXi.html" TargetMode="External" Id="R72e88eea4152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aQiGeWuRanZhiLiFaZhanQuShiFenXi.html" TargetMode="External" Id="R042bd26c81a5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2024-04-16T23:29:00Z</dcterms:created>
  <dcterms:modified xsi:type="dcterms:W3CDTF">2024-04-17T00:29:00Z</dcterms:modified>
  <dc:subject>2024-2030年中国大气镉污染治理发展现状分析与前景趋势报告</dc:subject>
  <dc:title>2024-2030年中国大气镉污染治理发展现状分析与前景趋势报告</dc:title>
  <cp:keywords>2024-2030年中国大气镉污染治理发展现状分析与前景趋势报告</cp:keywords>
  <dc:description>2024-2030年中国大气镉污染治理发展现状分析与前景趋势报告</dc:description>
</cp:coreProperties>
</file>