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5f80acb9410c" w:history="1">
              <w:r>
                <w:rPr>
                  <w:rStyle w:val="Hyperlink"/>
                </w:rPr>
                <w:t>中国民办普通高中行业研究分析与市场前景预测报告（2025-2031年）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5f80acb9410c" w:history="1">
              <w:r>
                <w:rPr>
                  <w:rStyle w:val="Hyperlink"/>
                </w:rPr>
                <w:t>中国民办普通高中行业研究分析与市场前景预测报告（2025-2031年）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95f80acb9410c" w:history="1">
                <w:r>
                  <w:rPr>
                    <w:rStyle w:val="Hyperlink"/>
                  </w:rPr>
                  <w:t>https://www.20087.com/5/29/MinBanPuTongGaoZhongDeFaZhanQianJing.html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普通高中教育在中国教育体系中扮演着日益重要的角色，其特色在于灵活的办学机制和多元化的教育模式。然而，面临严格的政策监管和公立学校的激烈竞争，民办高中在提升教学质量、差异化发展以及吸引优质师资等方面承受较大压力。同时，随着家长和社会对教育质量要求的提高，民办高中需不断创新教育理念和服务模式以满足市场需求。</w:t>
      </w:r>
      <w:r>
        <w:rPr>
          <w:rFonts w:hint="eastAsia"/>
        </w:rPr>
        <w:br/>
      </w:r>
      <w:r>
        <w:rPr>
          <w:rFonts w:hint="eastAsia"/>
        </w:rPr>
        <w:t>　　随着国家对教育事业多元化、公平化和高质量发展的倡导，民办普通高中有望在政策引导下逐步规范并获得更大发展空间。一方面，民办高中可能通过引入先进的教育技术和管理模式，增强核心竞争力；另一方面，政府可能会进一步完善支持政策，鼓励社会资本投入民办教育，促进整个行业向更高层次的专业化、特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5f80acb9410c" w:history="1">
        <w:r>
          <w:rPr>
            <w:rStyle w:val="Hyperlink"/>
          </w:rPr>
          <w:t>中国民办普通高中行业研究分析与市场前景预测报告（2025-2031年）</w:t>
        </w:r>
      </w:hyperlink>
      <w:r>
        <w:rPr>
          <w:rFonts w:hint="eastAsia"/>
        </w:rPr>
        <w:t>》基于国家统计局及相关协会的权威数据，系统研究了民办普通高中行业的市场需求、市场规模及产业链现状，分析了民办普通高中价格波动、细分市场动态及重点企业的经营表现，科学预测了民办普通高中市场前景与发展趋势，揭示了潜在需求与投资机会，同时指出了民办普通高中行业可能面临的风险。通过对民办普通高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民办普通高中产业概述</w:t>
      </w:r>
      <w:r>
        <w:rPr>
          <w:rFonts w:hint="eastAsia"/>
        </w:rPr>
        <w:br/>
      </w:r>
      <w:r>
        <w:rPr>
          <w:rFonts w:hint="eastAsia"/>
        </w:rPr>
        <w:t>　　第一节 民办普通高中定义</w:t>
      </w:r>
      <w:r>
        <w:rPr>
          <w:rFonts w:hint="eastAsia"/>
        </w:rPr>
        <w:br/>
      </w:r>
      <w:r>
        <w:rPr>
          <w:rFonts w:hint="eastAsia"/>
        </w:rPr>
        <w:t>　　第二节 民办普通高中行业特点</w:t>
      </w:r>
      <w:r>
        <w:rPr>
          <w:rFonts w:hint="eastAsia"/>
        </w:rPr>
        <w:br/>
      </w:r>
      <w:r>
        <w:rPr>
          <w:rFonts w:hint="eastAsia"/>
        </w:rPr>
        <w:t>　　第三节 民办普通高中发展历程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2024-2025年中国民办普通高中行业发展环境分析</w:t>
      </w:r>
      <w:r>
        <w:rPr>
          <w:rFonts w:hint="eastAsia"/>
        </w:rPr>
        <w:br/>
      </w:r>
      <w:r>
        <w:rPr>
          <w:rFonts w:hint="eastAsia"/>
        </w:rPr>
        <w:t>　　第一节 民办普通高中行业经济环境分析</w:t>
      </w:r>
      <w:r>
        <w:rPr>
          <w:rFonts w:hint="eastAsia"/>
        </w:rPr>
        <w:br/>
      </w:r>
      <w:r>
        <w:rPr>
          <w:rFonts w:hint="eastAsia"/>
        </w:rPr>
        <w:t>　　第二节 民办普通高中行业政策环境分析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二、相关民办普通高中行业标准分析</w:t>
      </w:r>
      <w:r>
        <w:rPr>
          <w:rFonts w:hint="eastAsia"/>
        </w:rPr>
        <w:br/>
      </w:r>
      <w:r>
        <w:rPr>
          <w:rFonts w:hint="eastAsia"/>
        </w:rPr>
        <w:t>　　第三节 民办普通高中行业社会环境分析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2024-2025年民办普通高中行业技术发展现状及趋势分析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民办普通高中行业技术发展现状分析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国内外民办普通高中行业技术差异与原因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民办普通高中行业技术发展方向、趋势预测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提升民办普通高中行业技术能力策略建议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全球民办普通高中行业发展态势分析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全球民办普通高中市场发展现状分析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国外主要国家、地区民办普通高中市场现状</w:t>
      </w:r>
      <w:r>
        <w:rPr>
          <w:rFonts w:hint="eastAsia"/>
        </w:rPr>
        <w:br/>
      </w:r>
      <w:r>
        <w:rPr>
          <w:rFonts w:hint="eastAsia"/>
        </w:rPr>
        <w:t>　　第三节 全球民办普通高中行业发展趋势预测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中国民办普通高中行业发展调研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2019-2024年中国民办普通高中行业规模情况</w:t>
      </w:r>
      <w:r>
        <w:rPr>
          <w:rFonts w:hint="eastAsia"/>
        </w:rPr>
        <w:br/>
      </w:r>
      <w:r>
        <w:rPr>
          <w:rFonts w:hint="eastAsia"/>
        </w:rPr>
        <w:t>　　　　一、民办普通高中行业市场规模状况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二、民办普通高中行业单位规模状况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三、民办普通高中行业人员规模状况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2019-2024年中国民办普通高中行业财务能力分析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三、民办普通高中行业营运能力分析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四、民办普通高中行业发展能力分析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2024-2025年中国民办普通高中行业热点动态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2025年中国民办普通高中行业面临的挑战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中国民办普通高中行业重点地区市场调研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中国民办普通高中行业价格走势及影响因素分析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国内民办普通高中行业价格回顾</w:t>
      </w:r>
      <w:r>
        <w:rPr>
          <w:rFonts w:hint="eastAsia"/>
        </w:rPr>
        <w:br/>
      </w:r>
      <w:r>
        <w:rPr>
          <w:rFonts w:hint="eastAsia"/>
        </w:rPr>
        <w:t>　　第二节 国内民办普通高中行业价格走势预测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国内民办普通高中行业价格影响因素分析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中国民办普通高中行业客户调研</w:t>
      </w:r>
      <w:r>
        <w:rPr>
          <w:rFonts w:hint="eastAsia"/>
        </w:rPr>
        <w:br/>
      </w:r>
      <w:r>
        <w:rPr>
          <w:rFonts w:hint="eastAsia"/>
        </w:rPr>
        <w:t>　　　　一、民办普通高中行业客户偏好调查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二、客户对民办普通高中品牌的首要认知渠道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三、民办普通高中品牌忠诚度调查</w:t>
      </w:r>
      <w:r>
        <w:rPr>
          <w:rFonts w:hint="eastAsia"/>
        </w:rPr>
        <w:br/>
      </w:r>
      <w:r>
        <w:rPr>
          <w:rFonts w:hint="eastAsia"/>
        </w:rPr>
        <w:t>　　　　四、民办普通高中行业客户消费理念调研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中国民办普通高中行业重点企业发展调研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中国民办普通高中行业竞争格局分析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2024-2025年民办普通高中行业集中度分析</w:t>
      </w:r>
      <w:r>
        <w:rPr>
          <w:rFonts w:hint="eastAsia"/>
        </w:rPr>
        <w:br/>
      </w:r>
      <w:r>
        <w:rPr>
          <w:rFonts w:hint="eastAsia"/>
        </w:rPr>
        <w:t>　　　　一、民办普通高中市场集中度分析</w:t>
      </w:r>
      <w:r>
        <w:rPr>
          <w:rFonts w:hint="eastAsia"/>
        </w:rPr>
        <w:br/>
      </w:r>
      <w:r>
        <w:rPr>
          <w:rFonts w:hint="eastAsia"/>
        </w:rPr>
        <w:t>　　　　二、民办普通高中企业集中度分析</w:t>
      </w:r>
      <w:r>
        <w:rPr>
          <w:rFonts w:hint="eastAsia"/>
        </w:rPr>
        <w:br/>
      </w:r>
      <w:r>
        <w:rPr>
          <w:rFonts w:hint="eastAsia"/>
        </w:rPr>
        <w:t>　　第二节 2025年民办普通高中行业竞争格局分析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三、我国民办普通高中市场竞争趋势</w:t>
      </w:r>
      <w:r>
        <w:rPr>
          <w:rFonts w:hint="eastAsia"/>
        </w:rPr>
        <w:br/>
      </w:r>
      <w:r>
        <w:rPr>
          <w:rFonts w:hint="eastAsia"/>
        </w:rPr>
        <w:t>　　第三节 民办普通高中行业兼并与重组整合分析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二、民办普通高中行业兼并与重组整合发展趋势预测分析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民办普通高中行业投资风险及应对策略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民办普通高中行业SWOT模型分析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一、民办普通高中行业优势分析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二、民办普通高中行业劣势分析</w:t>
      </w:r>
      <w:r>
        <w:rPr>
          <w:rFonts w:hint="eastAsia"/>
        </w:rPr>
        <w:br/>
      </w:r>
      <w:r>
        <w:rPr>
          <w:rFonts w:hint="eastAsia"/>
        </w:rPr>
        <w:t>　　　　三、民办普通高中行业机会分析</w:t>
      </w:r>
      <w:r>
        <w:rPr>
          <w:rFonts w:hint="eastAsia"/>
        </w:rPr>
        <w:br/>
      </w:r>
      <w:r>
        <w:rPr>
          <w:rFonts w:hint="eastAsia"/>
        </w:rPr>
        <w:t>　　　　四、民办普通高中行业风险分析</w:t>
      </w:r>
      <w:r>
        <w:rPr>
          <w:rFonts w:hint="eastAsia"/>
        </w:rPr>
        <w:br/>
      </w:r>
      <w:r>
        <w:rPr>
          <w:rFonts w:hint="eastAsia"/>
        </w:rPr>
        <w:t>　　第二节 民办普通高中行业投资风险及控制策略分析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一、民办普通高中市场风险及控制策略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二、民办普通高中行业政策风险及控制策略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三、民办普通高中行业经营风险及控制策略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四、民办普通高中同业竞争风险及控制策略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五、民办普通高中行业其他风险及控制策略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2025-2031年中国民办普通高中市场预测及发展建议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2025-2031年中国民办普通高中市场预测分析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一、中国民办普通高中市场前景分析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二、中国民办普通高中发展趋势预测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2025-2031年中国民办普通高中企业发展策略建议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一、民办普通高中企业融资策略</w:t>
      </w:r>
      <w:r>
        <w:rPr>
          <w:rFonts w:hint="eastAsia"/>
        </w:rPr>
        <w:br/>
      </w:r>
      <w:r>
        <w:rPr>
          <w:rFonts w:hint="eastAsia"/>
        </w:rPr>
        <w:t>　　　　二、民办普通高中企业人才策略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2025-2031年中国民办普通高中企业营销策略建议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一、民办普通高中企业定位策略</w:t>
      </w:r>
      <w:r>
        <w:rPr>
          <w:rFonts w:hint="eastAsia"/>
        </w:rPr>
        <w:br/>
      </w:r>
      <w:r>
        <w:rPr>
          <w:rFonts w:hint="eastAsia"/>
        </w:rPr>
        <w:t>　　　　二、民办普通高中企业价格策略</w:t>
      </w:r>
      <w:r>
        <w:rPr>
          <w:rFonts w:hint="eastAsia"/>
        </w:rPr>
        <w:br/>
      </w:r>
      <w:r>
        <w:rPr>
          <w:rFonts w:hint="eastAsia"/>
        </w:rPr>
        <w:t>　　　　三、民办普通高中企业促销策略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中^智^林^：民办普通高中行业研究结论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民办普通高中介绍</w:t>
      </w:r>
      <w:r>
        <w:rPr>
          <w:rFonts w:hint="eastAsia"/>
        </w:rPr>
        <w:br/>
      </w:r>
      <w:r>
        <w:rPr>
          <w:rFonts w:hint="eastAsia"/>
        </w:rPr>
        <w:t>　　图表 民办普通高中图片</w:t>
      </w:r>
      <w:r>
        <w:rPr>
          <w:rFonts w:hint="eastAsia"/>
        </w:rPr>
        <w:br/>
      </w:r>
      <w:r>
        <w:rPr>
          <w:rFonts w:hint="eastAsia"/>
        </w:rPr>
        <w:t>　　图表 民办普通高中产业链调研</w:t>
      </w:r>
      <w:r>
        <w:rPr>
          <w:rFonts w:hint="eastAsia"/>
        </w:rPr>
        <w:br/>
      </w:r>
      <w:r>
        <w:rPr>
          <w:rFonts w:hint="eastAsia"/>
        </w:rPr>
        <w:t>　　图表 民办普通高中行业特点</w:t>
      </w:r>
      <w:r>
        <w:rPr>
          <w:rFonts w:hint="eastAsia"/>
        </w:rPr>
        <w:br/>
      </w:r>
      <w:r>
        <w:rPr>
          <w:rFonts w:hint="eastAsia"/>
        </w:rPr>
        <w:t>　　图表 民办普通高中政策</w:t>
      </w:r>
      <w:r>
        <w:rPr>
          <w:rFonts w:hint="eastAsia"/>
        </w:rPr>
        <w:br/>
      </w:r>
      <w:r>
        <w:rPr>
          <w:rFonts w:hint="eastAsia"/>
        </w:rPr>
        <w:t>　　图表 民办普通高中技术 标准</w:t>
      </w:r>
      <w:r>
        <w:rPr>
          <w:rFonts w:hint="eastAsia"/>
        </w:rPr>
        <w:br/>
      </w:r>
      <w:r>
        <w:rPr>
          <w:rFonts w:hint="eastAsia"/>
        </w:rPr>
        <w:t>　　图表 民办普通高中最新消息 动态</w:t>
      </w:r>
      <w:r>
        <w:rPr>
          <w:rFonts w:hint="eastAsia"/>
        </w:rPr>
        <w:br/>
      </w:r>
      <w:r>
        <w:rPr>
          <w:rFonts w:hint="eastAsia"/>
        </w:rPr>
        <w:t>　　图表 民办普通高中行业现状</w:t>
      </w:r>
      <w:r>
        <w:rPr>
          <w:rFonts w:hint="eastAsia"/>
        </w:rPr>
        <w:br/>
      </w:r>
      <w:r>
        <w:rPr>
          <w:rFonts w:hint="eastAsia"/>
        </w:rPr>
        <w:t>　　图表 2019-2024年民办普通高中行业市场容量统计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2019-2024年中国民办普通高中销售统计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2019-2024年中国民办普通高中利润总额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2019-2024年中国民办普通高中企业数量统计</w:t>
      </w:r>
      <w:r>
        <w:rPr>
          <w:rFonts w:hint="eastAsia"/>
        </w:rPr>
        <w:br/>
      </w:r>
      <w:r>
        <w:rPr>
          <w:rFonts w:hint="eastAsia"/>
        </w:rPr>
        <w:t>　　图表 2024年民办普通高中成本和利润分析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2019-2024年中国民办普通高中行业偿债能力分析</w:t>
      </w:r>
      <w:r>
        <w:rPr>
          <w:rFonts w:hint="eastAsia"/>
        </w:rPr>
        <w:br/>
      </w:r>
      <w:r>
        <w:rPr>
          <w:rFonts w:hint="eastAsia"/>
        </w:rPr>
        <w:t>　　图表 民办普通高中品牌分析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</w:t>
      </w:r>
      <w:r>
        <w:rPr>
          <w:rFonts w:hint="eastAsia"/>
        </w:rPr>
        <w:br/>
      </w:r>
      <w:r>
        <w:rPr>
          <w:rFonts w:hint="eastAsia"/>
        </w:rPr>
        <w:t>　　图表 **地区民办普通高中市场调研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</w:t>
      </w:r>
      <w:r>
        <w:rPr>
          <w:rFonts w:hint="eastAsia"/>
        </w:rPr>
        <w:br/>
      </w:r>
      <w:r>
        <w:rPr>
          <w:rFonts w:hint="eastAsia"/>
        </w:rPr>
        <w:t>　　图表 **地区民办普通高中市场调研</w:t>
      </w:r>
      <w:r>
        <w:rPr>
          <w:rFonts w:hint="eastAsia"/>
        </w:rPr>
        <w:br/>
      </w:r>
      <w:r>
        <w:rPr>
          <w:rFonts w:hint="eastAsia"/>
        </w:rPr>
        <w:t>　　图表 **地区民办普通高中市场需求分析</w:t>
      </w:r>
      <w:r>
        <w:rPr>
          <w:rFonts w:hint="eastAsia"/>
        </w:rPr>
        <w:br/>
      </w:r>
      <w:r>
        <w:rPr>
          <w:rFonts w:hint="eastAsia"/>
        </w:rPr>
        <w:t>　　图表 民办普通高中上游发展</w:t>
      </w:r>
      <w:r>
        <w:rPr>
          <w:rFonts w:hint="eastAsia"/>
        </w:rPr>
        <w:br/>
      </w:r>
      <w:r>
        <w:rPr>
          <w:rFonts w:hint="eastAsia"/>
        </w:rPr>
        <w:t>　　图表 民办普通高中下游发展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民办普通高中企业（一）概况</w:t>
      </w:r>
      <w:r>
        <w:rPr>
          <w:rFonts w:hint="eastAsia"/>
        </w:rPr>
        <w:br/>
      </w:r>
      <w:r>
        <w:rPr>
          <w:rFonts w:hint="eastAsia"/>
        </w:rPr>
        <w:t>　　图表 企业民办普通高中业务</w:t>
      </w:r>
      <w:r>
        <w:rPr>
          <w:rFonts w:hint="eastAsia"/>
        </w:rPr>
        <w:br/>
      </w:r>
      <w:r>
        <w:rPr>
          <w:rFonts w:hint="eastAsia"/>
        </w:rPr>
        <w:t>　　图表 民办普通高中企业（一）经营情况分析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民办普通高中企业（二）简介</w:t>
      </w:r>
      <w:r>
        <w:rPr>
          <w:rFonts w:hint="eastAsia"/>
        </w:rPr>
        <w:br/>
      </w:r>
      <w:r>
        <w:rPr>
          <w:rFonts w:hint="eastAsia"/>
        </w:rPr>
        <w:t>　　图表 企业民办普通高中业务</w:t>
      </w:r>
      <w:r>
        <w:rPr>
          <w:rFonts w:hint="eastAsia"/>
        </w:rPr>
        <w:br/>
      </w:r>
      <w:r>
        <w:rPr>
          <w:rFonts w:hint="eastAsia"/>
        </w:rPr>
        <w:t>　　图表 民办普通高中企业（二）经营情况分析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民办普通高中企业（三）概况</w:t>
      </w:r>
      <w:r>
        <w:rPr>
          <w:rFonts w:hint="eastAsia"/>
        </w:rPr>
        <w:br/>
      </w:r>
      <w:r>
        <w:rPr>
          <w:rFonts w:hint="eastAsia"/>
        </w:rPr>
        <w:t>　　图表 企业民办普通高中业务</w:t>
      </w:r>
      <w:r>
        <w:rPr>
          <w:rFonts w:hint="eastAsia"/>
        </w:rPr>
        <w:br/>
      </w:r>
      <w:r>
        <w:rPr>
          <w:rFonts w:hint="eastAsia"/>
        </w:rPr>
        <w:t>　　图表 民办普通高中企业（三）经营情况分析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民办普通高中企业（四）简介</w:t>
      </w:r>
      <w:r>
        <w:rPr>
          <w:rFonts w:hint="eastAsia"/>
        </w:rPr>
        <w:br/>
      </w:r>
      <w:r>
        <w:rPr>
          <w:rFonts w:hint="eastAsia"/>
        </w:rPr>
        <w:t>　　图表 企业民办普通高中业务</w:t>
      </w:r>
      <w:r>
        <w:rPr>
          <w:rFonts w:hint="eastAsia"/>
        </w:rPr>
        <w:br/>
      </w:r>
      <w:r>
        <w:rPr>
          <w:rFonts w:hint="eastAsia"/>
        </w:rPr>
        <w:t>　　图表 民办普通高中企业（四）经营情况分析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民办普通高中投资、并购情况</w:t>
      </w:r>
      <w:r>
        <w:rPr>
          <w:rFonts w:hint="eastAsia"/>
        </w:rPr>
        <w:br/>
      </w:r>
      <w:r>
        <w:rPr>
          <w:rFonts w:hint="eastAsia"/>
        </w:rPr>
        <w:t>　　图表 民办普通高中优势</w:t>
      </w:r>
      <w:r>
        <w:rPr>
          <w:rFonts w:hint="eastAsia"/>
        </w:rPr>
        <w:br/>
      </w:r>
      <w:r>
        <w:rPr>
          <w:rFonts w:hint="eastAsia"/>
        </w:rPr>
        <w:t>　　图表 民办普通高中劣势</w:t>
      </w:r>
      <w:r>
        <w:rPr>
          <w:rFonts w:hint="eastAsia"/>
        </w:rPr>
        <w:br/>
      </w:r>
      <w:r>
        <w:rPr>
          <w:rFonts w:hint="eastAsia"/>
        </w:rPr>
        <w:t>　　图表 民办普通高中机会</w:t>
      </w:r>
      <w:r>
        <w:rPr>
          <w:rFonts w:hint="eastAsia"/>
        </w:rPr>
        <w:br/>
      </w:r>
      <w:r>
        <w:rPr>
          <w:rFonts w:hint="eastAsia"/>
        </w:rPr>
        <w:t>　　图表 民办普通高中威胁</w:t>
      </w:r>
      <w:r>
        <w:rPr>
          <w:rFonts w:hint="eastAsia"/>
        </w:rPr>
        <w:br/>
      </w:r>
      <w:r>
        <w:rPr>
          <w:rFonts w:hint="eastAsia"/>
        </w:rPr>
        <w:t>　　图表 进入民办普通高中行业壁垒</w:t>
      </w:r>
      <w:r>
        <w:rPr>
          <w:rFonts w:hint="eastAsia"/>
        </w:rPr>
        <w:br/>
      </w:r>
      <w:r>
        <w:rPr>
          <w:rFonts w:hint="eastAsia"/>
        </w:rPr>
        <w:t>　　图表 民办普通高中发展有利因素</w:t>
      </w:r>
      <w:r>
        <w:rPr>
          <w:rFonts w:hint="eastAsia"/>
        </w:rPr>
        <w:br/>
      </w:r>
      <w:r>
        <w:rPr>
          <w:rFonts w:hint="eastAsia"/>
        </w:rPr>
        <w:t>　　图表 民办普通高中发展不利因素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2025-2031年中国民办普通高中行业风险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5f80acb9410c" w:history="1">
        <w:r>
          <w:rPr>
            <w:rStyle w:val="Hyperlink"/>
          </w:rPr>
          <w:t>中国民办普通高中行业研究分析与市场前景预测报告（2025-2031年）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95f80acb9410c" w:history="1">
        <w:r>
          <w:rPr>
            <w:rStyle w:val="Hyperlink"/>
          </w:rPr>
          <w:t>https://www.20087.com/5/29/MinBanPuTongGaoZhongDeFaZhanQianJing.html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高中可以考大学吗、民办普通高中和公办的区别、民办高中入学条件、民办普通高中录取分数线、综合高中和普通高中的区别、民办普通高中有哪些、新东方高三封闭班全日制、民办普通高中公益生、私立高中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1e10497f34f1a" w:history="1">
      <w:r>
        <w:rPr>
          <w:rStyle w:val="Hyperlink"/>
        </w:rPr>
        <w:t>中国民办普通高中行业研究分析与市场前景预测报告（2025-2031年）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nBanPuTongGaoZhongDeFaZhanQianJing.html" TargetMode="External" Id="R57995f80acb9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nBanPuTongGaoZhongDeFaZhanQianJing.html" TargetMode="External" Id="R6a51e10497f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2024-10-27T01:59:00Z</dcterms:created>
  <dcterms:modified xsi:type="dcterms:W3CDTF">2024-10-27T02:59:00Z</dcterms:modified>
  <dc:subject>中国民办普通高中行业研究分析与市场前景预测报告（2025-2031年）</dc:subject>
  <dc:title>中国民办普通高中行业研究分析与市场前景预测报告（2025-2031年）</dc:title>
  <cp:keywords>中国民办普通高中行业研究分析与市场前景预测报告（2025-2031年）</cp:keywords>
  <dc:description>中国民办普通高中行业研究分析与市场前景预测报告（2025-2031年）</dc:description>
</cp:coreProperties>
</file>