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b22fdcf994b90" w:history="1">
              <w:r>
                <w:rPr>
                  <w:rStyle w:val="Hyperlink"/>
                </w:rPr>
                <w:t>2024-2030年中国海绵铜市场调查研究与趋势分析报告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b22fdcf994b90" w:history="1">
              <w:r>
                <w:rPr>
                  <w:rStyle w:val="Hyperlink"/>
                </w:rPr>
                <w:t>2024-2030年中国海绵铜市场调查研究与趋势分析报告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b22fdcf994b90" w:history="1">
                <w:r>
                  <w:rPr>
                    <w:rStyle w:val="Hyperlink"/>
                  </w:rPr>
                  <w:t>https://www.20087.com/5/19/HaiMianTongHangYeFaZhanQuShi.html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铜是一种具有高孔隙率和大表面积的铜基材料，因其优异的电导性、催化活性和吸附性能，在电子、化工和环保领域展现出广阔的应用前景。近年来，随着新能源汽车、储能系统和废水处理等行业的快速发展，对海绵铜的需求日益增加。科研机构和企业加大了对海绵铜制备技术的研究力度，不断探索成本更低、性能更优的生产工艺，推动了海绵铜产业的成熟和壮大。</w:t>
      </w:r>
      <w:r>
        <w:rPr>
          <w:rFonts w:hint="eastAsia"/>
        </w:rPr>
        <w:br/>
      </w:r>
      <w:r>
        <w:rPr>
          <w:rFonts w:hint="eastAsia"/>
        </w:rPr>
        <w:t>　　未来，海绵铜的应用领域将更加多元化和专业化。多元化方面，海绵铜将在更多新兴领域，如生物医学（如药物载体）、航空航天（如轻质复合材料）中找到应用空间。专业化方面，通过材料改性和结构优化，开发出适用于特定场景的高性能海绵铜产品，如高效催化剂、超导材料等。同时，加强与其他材料（如石墨烯、纳米纤维）的复合研究，以实现海绵铜性能的进一步提升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b22fdcf994b90" w:history="1">
        <w:r>
          <w:rPr>
            <w:rStyle w:val="Hyperlink"/>
          </w:rPr>
          <w:t>2024-2030年中国海绵铜市场调查研究与趋势分析报告</w:t>
        </w:r>
      </w:hyperlink>
      <w:r>
        <w:rPr>
          <w:rFonts w:hint="eastAsia"/>
        </w:rPr>
        <w:t>》基于深入的行业调研，对海绵铜产业链进行了全面分析。报告详细探讨了海绵铜市场规模、需求状况，以及价格动态，并深入解读了当前海绵铜行业现状、市场前景及未来发展趋势。同时，报告聚焦于海绵铜行业重点企业，剖析了竞争格局、市场集中度及品牌建设情况，并对海绵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海绵铜行业界定</w:t>
      </w:r>
      <w:r>
        <w:rPr>
          <w:rFonts w:hint="eastAsia"/>
        </w:rPr>
        <w:br/>
      </w:r>
      <w:r>
        <w:rPr>
          <w:rFonts w:hint="eastAsia"/>
        </w:rPr>
        <w:t>　　第一节 海绵铜行业定义</w:t>
      </w:r>
      <w:r>
        <w:rPr>
          <w:rFonts w:hint="eastAsia"/>
        </w:rPr>
        <w:br/>
      </w:r>
      <w:r>
        <w:rPr>
          <w:rFonts w:hint="eastAsia"/>
        </w:rPr>
        <w:t>　　第二节 海绵铜行业特点分析</w:t>
      </w:r>
      <w:r>
        <w:rPr>
          <w:rFonts w:hint="eastAsia"/>
        </w:rPr>
        <w:br/>
      </w:r>
      <w:r>
        <w:rPr>
          <w:rFonts w:hint="eastAsia"/>
        </w:rPr>
        <w:t>　　第三节 海绵铜行业发展历程</w:t>
      </w:r>
      <w:r>
        <w:rPr>
          <w:rFonts w:hint="eastAsia"/>
        </w:rPr>
        <w:br/>
      </w:r>
      <w:r>
        <w:rPr>
          <w:rFonts w:hint="eastAsia"/>
        </w:rPr>
        <w:t>　　第四节 海绵铜产业链分析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2023-2024年全球海绵铜行业发展态势分析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全球海绵铜行业总体情况</w:t>
      </w:r>
      <w:r>
        <w:rPr>
          <w:rFonts w:hint="eastAsia"/>
        </w:rPr>
        <w:br/>
      </w:r>
      <w:r>
        <w:rPr>
          <w:rFonts w:hint="eastAsia"/>
        </w:rPr>
        <w:t>　　第二节 海绵铜行业重点国家、地区市场分析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全球海绵铜行业发展前景预测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2023-2024年中国海绵铜行业发展环境分析</w:t>
      </w:r>
      <w:r>
        <w:rPr>
          <w:rFonts w:hint="eastAsia"/>
        </w:rPr>
        <w:br/>
      </w:r>
      <w:r>
        <w:rPr>
          <w:rFonts w:hint="eastAsia"/>
        </w:rPr>
        <w:t>　　第一节 海绵铜行业经济环境分析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海绵铜行业政策环境分析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一、海绵铜行业相关政策</w:t>
      </w:r>
      <w:r>
        <w:rPr>
          <w:rFonts w:hint="eastAsia"/>
        </w:rPr>
        <w:br/>
      </w:r>
      <w:r>
        <w:rPr>
          <w:rFonts w:hint="eastAsia"/>
        </w:rPr>
        <w:t>　　　　二、海绵铜行业相关标准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2023-2024年海绵铜行业技术发展现状及趋势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当前我国海绵铜技术发展现状</w:t>
      </w:r>
      <w:r>
        <w:rPr>
          <w:rFonts w:hint="eastAsia"/>
        </w:rPr>
        <w:br/>
      </w:r>
      <w:r>
        <w:rPr>
          <w:rFonts w:hint="eastAsia"/>
        </w:rPr>
        <w:t>　　第二节 中外海绵铜技术差距及产生差距的主要原因分析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提高我国海绵铜技术的对策</w:t>
      </w:r>
      <w:r>
        <w:rPr>
          <w:rFonts w:hint="eastAsia"/>
        </w:rPr>
        <w:br/>
      </w:r>
      <w:r>
        <w:rPr>
          <w:rFonts w:hint="eastAsia"/>
        </w:rPr>
        <w:t>　　第四节 我国海绵铜研发、设计发展趋势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三、2024-2030年海绵铜行业市场需求预测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中国海绵铜行业市场供给状况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一、2019-2024年海绵铜行业市场供给情况</w:t>
      </w:r>
      <w:r>
        <w:rPr>
          <w:rFonts w:hint="eastAsia"/>
        </w:rPr>
        <w:br/>
      </w:r>
      <w:r>
        <w:rPr>
          <w:rFonts w:hint="eastAsia"/>
        </w:rPr>
        <w:t>　　　　二、海绵铜行业市场供给特点分析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三、2024-2030年海绵铜行业市场供给预测</w:t>
      </w:r>
      <w:r>
        <w:rPr>
          <w:rFonts w:hint="eastAsia"/>
        </w:rPr>
        <w:br/>
      </w:r>
      <w:r>
        <w:rPr>
          <w:rFonts w:hint="eastAsia"/>
        </w:rPr>
        <w:t>　　第四节 海绵铜行业市场供需平衡状况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中国海绵铜行业进出口情况分析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三、2024-2030年海绵铜行业出口情况预测</w:t>
      </w:r>
      <w:r>
        <w:rPr>
          <w:rFonts w:hint="eastAsia"/>
        </w:rPr>
        <w:br/>
      </w:r>
      <w:r>
        <w:rPr>
          <w:rFonts w:hint="eastAsia"/>
        </w:rPr>
        <w:t>　　第二节 海绵铜行业进口情况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三、2024-2030年海绵铜行业进口情况预测</w:t>
      </w:r>
      <w:r>
        <w:rPr>
          <w:rFonts w:hint="eastAsia"/>
        </w:rPr>
        <w:br/>
      </w:r>
      <w:r>
        <w:rPr>
          <w:rFonts w:hint="eastAsia"/>
        </w:rPr>
        <w:t>　　第三节 海绵铜行业进出口面临的挑战及对策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2023-2024年中国海绵铜行业产品价格监测</w:t>
      </w:r>
      <w:r>
        <w:rPr>
          <w:rFonts w:hint="eastAsia"/>
        </w:rPr>
        <w:br/>
      </w:r>
      <w:r>
        <w:rPr>
          <w:rFonts w:hint="eastAsia"/>
        </w:rPr>
        <w:t>　　　　一、海绵铜市场价格特征</w:t>
      </w:r>
      <w:r>
        <w:rPr>
          <w:rFonts w:hint="eastAsia"/>
        </w:rPr>
        <w:br/>
      </w:r>
      <w:r>
        <w:rPr>
          <w:rFonts w:hint="eastAsia"/>
        </w:rPr>
        <w:t>　　　　二、当前海绵铜市场价格评述</w:t>
      </w:r>
      <w:r>
        <w:rPr>
          <w:rFonts w:hint="eastAsia"/>
        </w:rPr>
        <w:br/>
      </w:r>
      <w:r>
        <w:rPr>
          <w:rFonts w:hint="eastAsia"/>
        </w:rPr>
        <w:t>　　　　三、影响海绵铜市场价格因素分析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四、未来海绵铜市场价格走势预测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海绵铜行业区域市场分布情况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2023-2024年海绵铜行业细分市场调研分析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海绵铜细分产品（一）市场调研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海绵铜细分产品（二）市场调研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2023-2024年海绵铜行业上、下游市场分析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海绵铜重点企业（二）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海绵铜重点企业（三）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海绵铜重点企业（四）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海绵铜重点企业（五）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海绵铜重点企业（六）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2024-2030年海绵铜行业发展环境分析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2024-2030年海绵铜行业投资特性分析</w:t>
      </w:r>
      <w:r>
        <w:rPr>
          <w:rFonts w:hint="eastAsia"/>
        </w:rPr>
        <w:br/>
      </w:r>
      <w:r>
        <w:rPr>
          <w:rFonts w:hint="eastAsia"/>
        </w:rPr>
        <w:t>　　　　一、海绵铜行业进入壁垒</w:t>
      </w:r>
      <w:r>
        <w:rPr>
          <w:rFonts w:hint="eastAsia"/>
        </w:rPr>
        <w:br/>
      </w:r>
      <w:r>
        <w:rPr>
          <w:rFonts w:hint="eastAsia"/>
        </w:rPr>
        <w:t>　　　　二、海绵铜行业盈利模式</w:t>
      </w:r>
      <w:r>
        <w:rPr>
          <w:rFonts w:hint="eastAsia"/>
        </w:rPr>
        <w:br/>
      </w:r>
      <w:r>
        <w:rPr>
          <w:rFonts w:hint="eastAsia"/>
        </w:rPr>
        <w:t>　　　　三、海绵铜行业盈利因素</w:t>
      </w:r>
      <w:r>
        <w:rPr>
          <w:rFonts w:hint="eastAsia"/>
        </w:rPr>
        <w:br/>
      </w:r>
      <w:r>
        <w:rPr>
          <w:rFonts w:hint="eastAsia"/>
        </w:rPr>
        <w:t>　　第三节 海绵铜行业“波特五力模型”分析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2024-2030年海绵铜行业风险及对策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海绵铜企业竞争策略分析</w:t>
      </w:r>
      <w:r>
        <w:rPr>
          <w:rFonts w:hint="eastAsia"/>
        </w:rPr>
        <w:br/>
      </w:r>
      <w:r>
        <w:rPr>
          <w:rFonts w:hint="eastAsia"/>
        </w:rPr>
        <w:t>　　第一节 海绵铜市场竞争策略分析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一、2024-2030年中国海绵铜市场增长潜力分析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二、2024-2030年中国海绵铜主要潜力品种分析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2024-2030年中国海绵铜企业竞争策略分析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一、2024-2030年我国海绵铜市场竞争趋势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二、2024-2030年海绵铜行业竞争格局展望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三、2024-2030年海绵铜行业竞争策略分析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四、2024-2030年海绵铜企业竞争策略分析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2024-2030年中国海绵铜行业发展趋势分析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一、2024-2030年海绵铜技术发展趋势分析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二、2024-2030年海绵铜产品发展趋势分析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三、2024-2030年海绵铜行业竞争格局展望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2024-2030年中国海绵铜市场趋势分析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一、2024-2030年海绵铜发展趋势预测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二、2024-2030年海绵铜市场前景分析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三、2024-2030年海绵铜产业政策趋向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2024-2030年海绵铜行业投资价值评估分析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海绵铜行业发展建议分析</w:t>
      </w:r>
      <w:r>
        <w:rPr>
          <w:rFonts w:hint="eastAsia"/>
        </w:rPr>
        <w:br/>
      </w:r>
      <w:r>
        <w:rPr>
          <w:rFonts w:hint="eastAsia"/>
        </w:rPr>
        <w:t>　　第一节 海绵铜行业研究结论及建议</w:t>
      </w:r>
      <w:r>
        <w:rPr>
          <w:rFonts w:hint="eastAsia"/>
        </w:rPr>
        <w:br/>
      </w:r>
      <w:r>
        <w:rPr>
          <w:rFonts w:hint="eastAsia"/>
        </w:rPr>
        <w:t>　　第二节 海绵铜细分行业研究结论及建议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[^中^智^林^]海绵铜行业竞争策略总结及建议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海绵铜行业历程</w:t>
      </w:r>
      <w:r>
        <w:rPr>
          <w:rFonts w:hint="eastAsia"/>
        </w:rPr>
        <w:br/>
      </w:r>
      <w:r>
        <w:rPr>
          <w:rFonts w:hint="eastAsia"/>
        </w:rPr>
        <w:t>　　图表 海绵铜行业生命周期</w:t>
      </w:r>
      <w:r>
        <w:rPr>
          <w:rFonts w:hint="eastAsia"/>
        </w:rPr>
        <w:br/>
      </w:r>
      <w:r>
        <w:rPr>
          <w:rFonts w:hint="eastAsia"/>
        </w:rPr>
        <w:t>　　图表 海绵铜行业产业链分析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b22fdcf994b90" w:history="1">
        <w:r>
          <w:rPr>
            <w:rStyle w:val="Hyperlink"/>
          </w:rPr>
          <w:t>2024-2030年中国海绵铜市场调查研究与趋势分析报告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b22fdcf994b90" w:history="1">
        <w:r>
          <w:rPr>
            <w:rStyle w:val="Hyperlink"/>
          </w:rPr>
          <w:t>https://www.20087.com/5/19/HaiMianTongHangYeFaZhanQuShi.html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db4a851bb4d39" w:history="1">
      <w:r>
        <w:rPr>
          <w:rStyle w:val="Hyperlink"/>
        </w:rPr>
        <w:t>2024-2030年中国海绵铜市场调查研究与趋势分析报告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aiMianTongHangYeFaZhanQuShi.html" TargetMode="External" Id="R082b22fdcf9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aiMianTongHangYeFaZhanQuShi.html" TargetMode="External" Id="R7e8db4a851b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2023-12-10T05:55:00Z</dcterms:created>
  <dcterms:modified xsi:type="dcterms:W3CDTF">2023-12-10T06:55:00Z</dcterms:modified>
  <dc:subject>2024-2030年中国海绵铜市场调查研究与趋势分析报告</dc:subject>
  <dc:title>2024-2030年中国海绵铜市场调查研究与趋势分析报告</dc:title>
  <cp:keywords>2024-2030年中国海绵铜市场调查研究与趋势分析报告</cp:keywords>
  <dc:description>2024-2030年中国海绵铜市场调查研究与趋势分析报告</dc:description>
</cp:coreProperties>
</file>