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0f6ee9bd4a9f" w:history="1">
              <w:r>
                <w:rPr>
                  <w:rStyle w:val="Hyperlink"/>
                </w:rPr>
                <w:t>2024-2030年中国玻璃体切割机行业调研与前景分析报告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0f6ee9bd4a9f" w:history="1">
              <w:r>
                <w:rPr>
                  <w:rStyle w:val="Hyperlink"/>
                </w:rPr>
                <w:t>2024-2030年中国玻璃体切割机行业调研与前景分析报告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20f6ee9bd4a9f" w:history="1">
                <w:r>
                  <w:rPr>
                    <w:rStyle w:val="Hyperlink"/>
                  </w:rPr>
                  <w:t>https://www.20087.com/5/59/BoLiTiQieGeJiDeQianJingQuShi.html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一种专门用于眼科手术中的精密仪器，主要用于玻璃体视网膜手术中的玻璃体切除术。近年来，随着眼科疾病发病率的上升以及人口老龄化趋势加剧，对高质量眼科手术的需求不断增加。现代玻璃体切割机采用了先进的微电子技术、光学技术和激光技术，可以实现精准切割，减少手术风险，并缩短恢复时间。此外，随着微创手术技术的发展，玻璃体切割机也在不断进化，以适应更小的切口和更高的手术精度要求。</w:t>
      </w:r>
      <w:r>
        <w:rPr>
          <w:rFonts w:hint="eastAsia"/>
        </w:rPr>
        <w:br/>
      </w:r>
      <w:r>
        <w:rPr>
          <w:rFonts w:hint="eastAsia"/>
        </w:rPr>
        <w:t>　　未来，玻璃体切割机将朝着更加智能化、个性化和微型化的方向发展。一方面，随着人工智能技术的应用，玻璃体切割机将能够提供更精准的手术辅助，通过机器学习和大数据分析来提高手术的成功率。另一方面，随着材料科学的进步，玻璃体切割机将采用更轻巧、更耐用的材料，使得设备更加小巧、便携。此外，随着远程医疗技术的发展，远程操作的玻璃体切割机也将成为可能，为偏远地区的患者提供高质量的眼科手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0f6ee9bd4a9f" w:history="1">
        <w:r>
          <w:rPr>
            <w:rStyle w:val="Hyperlink"/>
          </w:rPr>
          <w:t>2024-2030年中国玻璃体切割机行业调研与前景分析报告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体切割机行业的发展现状、市场规模、供需动态及进出口情况。报告详细解读了玻璃体切割机产业链上下游、重点区域市场、竞争格局及领先企业的表现，同时评估了玻璃体切割机行业风险与投资机会。通过对玻璃体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玻璃体切割机行业界定及应用</w:t>
      </w:r>
      <w:r>
        <w:rPr>
          <w:rFonts w:hint="eastAsia"/>
        </w:rPr>
        <w:br/>
      </w:r>
      <w:r>
        <w:rPr>
          <w:rFonts w:hint="eastAsia"/>
        </w:rPr>
        <w:t>　　第一节 玻璃体切割机行业定义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玻璃体切割机主要应用领域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全球玻璃体切割机行业发展状况分析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2019-2024年全球玻璃体切割机行业运行概况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2019-2024年全球玻璃体切割机行业市场规模分析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全球主要地区玻璃体切割机行业运行情况分析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2024-2030年全球玻璃体切割机行业发展趋势预测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2023-2024年中国玻璃体切割机发展环境分析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玻璃体切割机行业相关政策、标准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玻璃体切割机行业相关发展规划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中国玻璃体切割机行业现状调研分析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中国玻璃体切割机行业发展现状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二、2023-2024年玻璃体切割机行业需求市场现状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四、2023-2024年中国玻璃体切割机市场走向分析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中国玻璃体切割机产品技术分析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二、2023-2024年玻璃体切割机产品市场的新技术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中国玻璃体切割机行业存在的问题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二、2023-2024年国内玻璃体切割机产品市场的三大瓶颈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三、2023-2024年玻璃体切割机产品市场遭遇的规模难题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对中国玻璃体切割机市场的分析及思考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一、玻璃体切割机市场特点</w:t>
      </w:r>
      <w:r>
        <w:rPr>
          <w:rFonts w:hint="eastAsia"/>
        </w:rPr>
        <w:br/>
      </w:r>
      <w:r>
        <w:rPr>
          <w:rFonts w:hint="eastAsia"/>
        </w:rPr>
        <w:t>　　　　二、玻璃体切割机市场分析</w:t>
      </w:r>
      <w:r>
        <w:rPr>
          <w:rFonts w:hint="eastAsia"/>
        </w:rPr>
        <w:br/>
      </w:r>
      <w:r>
        <w:rPr>
          <w:rFonts w:hint="eastAsia"/>
        </w:rPr>
        <w:t>　　　　三、玻璃体切割机市场变化的方向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四、中国玻璃体切割机行业发展的新思路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五、对中国玻璃体切割机行业发展的思考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中国玻璃体切割机市场现状分析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中国玻璃体切割机行业产量情况分析及预测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一、玻璃体切割机总体产能规模</w:t>
      </w:r>
      <w:r>
        <w:rPr>
          <w:rFonts w:hint="eastAsia"/>
        </w:rPr>
        <w:br/>
      </w:r>
      <w:r>
        <w:rPr>
          <w:rFonts w:hint="eastAsia"/>
        </w:rPr>
        <w:t>　　　　二、玻璃体切割机生产区域分布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三、2019-2024年中国玻璃体切割机产量统计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四、2024-2030年中国玻璃体切割机产量预测</w:t>
      </w:r>
      <w:r>
        <w:rPr>
          <w:rFonts w:hint="eastAsia"/>
        </w:rPr>
        <w:br/>
      </w:r>
      <w:r>
        <w:rPr>
          <w:rFonts w:hint="eastAsia"/>
        </w:rPr>
        <w:t>　　第三节 中国玻璃体切割机市场需求分析及预测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一、中国玻璃体切割机市场需求特点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二、2019-2024年中国玻璃体切割机市场需求量统计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中国玻璃体切割机价格趋势分析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中国玻璃体切割机进出口分析</w:t>
      </w:r>
      <w:r>
        <w:rPr>
          <w:rFonts w:hint="eastAsia"/>
        </w:rPr>
        <w:br/>
      </w:r>
      <w:r>
        <w:rPr>
          <w:rFonts w:hint="eastAsia"/>
        </w:rPr>
        <w:t>　　第一节 玻璃体切割机进口情况分析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玻璃体切割机出口情况分析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影响玻璃体切割机进出口因素分析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中国玻璃体切割机行业主要指标监测分析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2019-2024年中国玻璃体切割机行业规模情况分析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2019-2024年中国玻璃体切割机行业财务能力分析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玻璃体切割机行业细分产品调研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玻璃体切割机细分产品结构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玻璃体切割机行业上下游发展情况分析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玻璃体切割机行业上游产业发展分析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玻璃体切割机行业下游产业发展分析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中国玻璃体切割机行业重点地区发展分析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玻璃体切割机行业重点区域市场结构调研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**地区玻璃体切割机市场容量分析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玻璃体切割机企业多样化经营策略分析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一、玻璃体切割机企业多样化经营情况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二、现行玻璃体切割机行业多样化经营的方向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大型玻璃体切割机企业集团未来发展策略分析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对中小玻璃体切割机企业生产经营的建议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玻璃体切割机行业前景及投资风险预警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2024年玻璃体切割机市场前景分析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2024年玻璃体切割机行业发展趋势预测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影响玻璃体切割机行业发展的主要因素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一、2024年影响玻璃体切割机行业运行的有利因素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二、2024年影响玻璃体切割机行业运行的稳定因素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三、2024年影响玻璃体切割机行业运行的不利因素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四、2024年中国玻璃体切割机行业发展面临的挑战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五、2024年中国玻璃体切割机行业发展面临的机遇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玻璃体切割机行业投资风险预警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一、玻璃体切割机行业市场风险预测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二、玻璃体切割机行业政策风险预测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三、玻璃体切割机行业经营风险预测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四、玻璃体切割机行业技术风险预测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五、玻璃体切割机行业竞争风险预测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六、玻璃体切割机行业其他风险预测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玻璃体切割机投资建议</w:t>
      </w:r>
      <w:r>
        <w:rPr>
          <w:rFonts w:hint="eastAsia"/>
        </w:rPr>
        <w:br/>
      </w:r>
      <w:r>
        <w:rPr>
          <w:rFonts w:hint="eastAsia"/>
        </w:rPr>
        <w:t>　　第一节 玻璃体切割机行业投资环境分析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玻璃体切割机行业投资进入壁垒分析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玻璃体切割机行业历程</w:t>
      </w:r>
      <w:r>
        <w:rPr>
          <w:rFonts w:hint="eastAsia"/>
        </w:rPr>
        <w:br/>
      </w:r>
      <w:r>
        <w:rPr>
          <w:rFonts w:hint="eastAsia"/>
        </w:rPr>
        <w:t>　　图表 玻璃体切割机行业生命周期</w:t>
      </w:r>
      <w:r>
        <w:rPr>
          <w:rFonts w:hint="eastAsia"/>
        </w:rPr>
        <w:br/>
      </w:r>
      <w:r>
        <w:rPr>
          <w:rFonts w:hint="eastAsia"/>
        </w:rPr>
        <w:t>　　图表 玻璃体切割机行业产业链分析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2024年中国玻璃体切割机行业需求领域分布格局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2024年中国玻璃体切割机市场前景分析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0f6ee9bd4a9f" w:history="1">
        <w:r>
          <w:rPr>
            <w:rStyle w:val="Hyperlink"/>
          </w:rPr>
          <w:t>2024-2030年中国玻璃体切割机行业调研与前景分析报告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20f6ee9bd4a9f" w:history="1">
        <w:r>
          <w:rPr>
            <w:rStyle w:val="Hyperlink"/>
          </w:rPr>
          <w:t>https://www.20087.com/5/59/BoLiTiQieGeJiDeQianJingQuShi.html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热点：dorc玻切机、歌德玻璃体切割机、中光学外圆切割机、玻璃体切割机的使用方法、玻璃切割设备品牌、玻璃体切割机眼科手术、玻璃尺寸切割机、玻璃体切割机器、眼科玻切机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9e50a1e14b7e" w:history="1">
      <w:r>
        <w:rPr>
          <w:rStyle w:val="Hyperlink"/>
        </w:rPr>
        <w:t>2024-2030年中国玻璃体切割机行业调研与前景分析报告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oLiTiQieGeJiDeQianJingQuShi.html" TargetMode="External" Id="Rc5820f6ee9b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oLiTiQieGeJiDeQianJingQuShi.html" TargetMode="External" Id="R83689e50a1e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2024-01-31T05:22:00Z</dcterms:created>
  <dcterms:modified xsi:type="dcterms:W3CDTF">2024-01-31T06:22:00Z</dcterms:modified>
  <dc:subject>2024-2030年中国玻璃体切割机行业调研与前景分析报告</dc:subject>
  <dc:title>2024-2030年中国玻璃体切割机行业调研与前景分析报告</dc:title>
  <cp:keywords>2024-2030年中国玻璃体切割机行业调研与前景分析报告</cp:keywords>
  <dc:description>2024-2030年中国玻璃体切割机行业调研与前景分析报告</dc:description>
</cp:coreProperties>
</file>