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7a4ddfbc74eb3" w:history="1">
              <w:r>
                <w:rPr>
                  <w:rStyle w:val="Hyperlink"/>
                </w:rPr>
                <w:t>2025年中国体育保险现状调研及发展趋势走势分析报告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7a4ddfbc74eb3" w:history="1">
              <w:r>
                <w:rPr>
                  <w:rStyle w:val="Hyperlink"/>
                </w:rPr>
                <w:t>2025年中国体育保险现状调研及发展趋势走势分析报告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7a4ddfbc74eb3" w:history="1">
                <w:r>
                  <w:rPr>
                    <w:rStyle w:val="Hyperlink"/>
                  </w:rPr>
                  <w:t>https://www.20087.com/6/79/TiYuBaoXianShiChangQianJingFenXi.html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是为运动员和体育活动提供风险保障的专业保险服务。随着体育产业的快速发展和人们参与体育活动的热情高涨，体育保险的重要性日益凸显。近年来，随着体育赛事的商业化运作，体育保险业务也得到了较快的发展。保险公司开始提供更加多样化的保险产品，涵盖运动员伤害、赛事取消、赞助商违约等多种风险，为体育活动提供了全面的风险管理解决方案。</w:t>
      </w:r>
      <w:r>
        <w:rPr>
          <w:rFonts w:hint="eastAsia"/>
        </w:rPr>
        <w:br/>
      </w:r>
      <w:r>
        <w:rPr>
          <w:rFonts w:hint="eastAsia"/>
        </w:rPr>
        <w:t>　　未来，体育保险将更加注重个性化和专业化服务。一方面，随着大数据和人工智能技术的应用，保险公司能够更加精准地评估和定价风险，提供更加贴合个人和组织需求的定制化保险产品。另一方面，随着体育产业的细分化，体育保险将针对不同运动项目的特点提供专门的保险服务，满足特定运动项目的特殊需求。此外，随着体育全球化趋势的加强，跨国体育保险服务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7a4ddfbc74eb3" w:history="1">
        <w:r>
          <w:rPr>
            <w:rStyle w:val="Hyperlink"/>
          </w:rPr>
          <w:t>2025年中国体育保险现状调研及发展趋势走势分析报告</w:t>
        </w:r>
      </w:hyperlink>
      <w:r>
        <w:rPr>
          <w:rFonts w:hint="eastAsia"/>
        </w:rPr>
        <w:t>》全面梳理了体育保险产业链，结合市场需求和市场规模等数据，深入剖析体育保险行业现状。报告详细探讨了体育保险市场竞争格局，重点关注重点企业及其品牌影响力，并分析了体育保险价格机制和细分市场特征。通过对体育保险技术现状及未来方向的评估，报告展望了体育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2020-2025年中国体育保险业运行环境解析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2020-2025年中国体育保险国际环境分析</w:t>
      </w:r>
      <w:r>
        <w:rPr>
          <w:rFonts w:hint="eastAsia"/>
        </w:rPr>
        <w:br/>
      </w:r>
      <w:r>
        <w:rPr>
          <w:rFonts w:hint="eastAsia"/>
        </w:rPr>
        <w:t>　　　　一、美国体育保险研究</w:t>
      </w:r>
      <w:r>
        <w:rPr>
          <w:rFonts w:hint="eastAsia"/>
        </w:rPr>
        <w:br/>
      </w:r>
      <w:r>
        <w:rPr>
          <w:rFonts w:hint="eastAsia"/>
        </w:rPr>
        <w:t>　　　　二、德国竞技体育保险花样繁多</w:t>
      </w:r>
      <w:r>
        <w:rPr>
          <w:rFonts w:hint="eastAsia"/>
        </w:rPr>
        <w:br/>
      </w:r>
      <w:r>
        <w:rPr>
          <w:rFonts w:hint="eastAsia"/>
        </w:rPr>
        <w:t>　　　　三、日本体育保险业运行概况</w:t>
      </w:r>
      <w:r>
        <w:rPr>
          <w:rFonts w:hint="eastAsia"/>
        </w:rPr>
        <w:br/>
      </w:r>
      <w:r>
        <w:rPr>
          <w:rFonts w:hint="eastAsia"/>
        </w:rPr>
        <w:t>　　　　四、全球保险巨头瞄准金砖四国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2020-2025年中国体育保险业政策环境分析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二、保险业“十四五”规划草案</w:t>
      </w:r>
      <w:r>
        <w:rPr>
          <w:rFonts w:hint="eastAsia"/>
        </w:rPr>
        <w:br/>
      </w:r>
      <w:r>
        <w:rPr>
          <w:rFonts w:hint="eastAsia"/>
        </w:rPr>
        <w:t>　　　　三、我国体育保险政策运行机制探讨</w:t>
      </w:r>
      <w:r>
        <w:rPr>
          <w:rFonts w:hint="eastAsia"/>
        </w:rPr>
        <w:br/>
      </w:r>
      <w:r>
        <w:rPr>
          <w:rFonts w:hint="eastAsia"/>
        </w:rPr>
        <w:t>　　第四节 2020-2025年中国体育保险业社会环境分析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2020-2025年中国体育保险运行现状综述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2020-2025年我国体育保险运行总况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t>　　第三节 2020-2025年我国体育保险运行动态分析</w:t>
      </w:r>
      <w:r>
        <w:rPr>
          <w:rFonts w:hint="eastAsia"/>
        </w:rPr>
        <w:br/>
      </w:r>
      <w:r>
        <w:rPr>
          <w:rFonts w:hint="eastAsia"/>
        </w:rPr>
        <w:t>　　　　一、体育保险体系需完善</w:t>
      </w:r>
      <w:r>
        <w:rPr>
          <w:rFonts w:hint="eastAsia"/>
        </w:rPr>
        <w:br/>
      </w:r>
      <w:r>
        <w:rPr>
          <w:rFonts w:hint="eastAsia"/>
        </w:rPr>
        <w:t>　　　　二、体育保险商机发掘渐入正轨</w:t>
      </w:r>
      <w:r>
        <w:rPr>
          <w:rFonts w:hint="eastAsia"/>
        </w:rPr>
        <w:br/>
      </w:r>
      <w:r>
        <w:rPr>
          <w:rFonts w:hint="eastAsia"/>
        </w:rPr>
        <w:t>　　第四节 2020-2025年我国体育保险企业动态分析</w:t>
      </w:r>
      <w:r>
        <w:rPr>
          <w:rFonts w:hint="eastAsia"/>
        </w:rPr>
        <w:br/>
      </w:r>
      <w:r>
        <w:rPr>
          <w:rFonts w:hint="eastAsia"/>
        </w:rPr>
        <w:t>　　　　一、中国太保率先探索体育保险产业化</w:t>
      </w:r>
      <w:r>
        <w:rPr>
          <w:rFonts w:hint="eastAsia"/>
        </w:rPr>
        <w:br/>
      </w:r>
      <w:r>
        <w:rPr>
          <w:rFonts w:hint="eastAsia"/>
        </w:rPr>
        <w:t>　　　　二、中国人寿开拓体育保险市场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一、我国体育保险市场特点分析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二、国内体育保险市场年增长率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三、体育保险市场化道路新探索</w:t>
      </w:r>
      <w:r>
        <w:rPr>
          <w:rFonts w:hint="eastAsia"/>
        </w:rPr>
        <w:br/>
      </w:r>
      <w:r>
        <w:rPr>
          <w:rFonts w:hint="eastAsia"/>
        </w:rPr>
        <w:t>　　第二节 2020-2025年中国体育保险重点市场地区结构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2020-2025年制约中国体育保险发展的主要因素分析</w:t>
      </w:r>
      <w:r>
        <w:rPr>
          <w:rFonts w:hint="eastAsia"/>
        </w:rPr>
        <w:br/>
      </w:r>
      <w:r>
        <w:rPr>
          <w:rFonts w:hint="eastAsia"/>
        </w:rPr>
        <w:t>　　第一节 需求方面</w:t>
      </w:r>
      <w:r>
        <w:rPr>
          <w:rFonts w:hint="eastAsia"/>
        </w:rPr>
        <w:br/>
      </w:r>
      <w:r>
        <w:rPr>
          <w:rFonts w:hint="eastAsia"/>
        </w:rPr>
        <w:t>　　　　一、体育保险的有效需求不足</w:t>
      </w:r>
      <w:r>
        <w:rPr>
          <w:rFonts w:hint="eastAsia"/>
        </w:rPr>
        <w:br/>
      </w:r>
      <w:r>
        <w:rPr>
          <w:rFonts w:hint="eastAsia"/>
        </w:rPr>
        <w:t>　　　　二、运动员的保险观念比较淡薄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三、购买力薄弱，这是影响我国体育保险发展的重要经济因素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2020-2025年中国体育保险发展国际经验借鉴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2020-2025年中国体育保险业相关产业运行分析—体育产业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2020-2025年中国体育产业运行总况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2020-2025年中国体育产业消费需求分析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第四节 2025-2031年中国体育产业发展趋势分析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2020-2025年中国体育保险业相关产业运行分析—保险业</w:t>
      </w:r>
      <w:r>
        <w:rPr>
          <w:rFonts w:hint="eastAsia"/>
        </w:rPr>
        <w:br/>
      </w:r>
      <w:r>
        <w:rPr>
          <w:rFonts w:hint="eastAsia"/>
        </w:rPr>
        <w:t>　　第一节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第二节 2020-2025年中国保险市场运行综述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第三节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第四节 2025-2031年中国保险业的发展前景及趋势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2025-2031年中国体育保险行业发展趋势与前景展望分析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2025-2031年中国体育保险行业发展前景分析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一、中国体育产业前景预测分析</w:t>
      </w:r>
      <w:r>
        <w:rPr>
          <w:rFonts w:hint="eastAsia"/>
        </w:rPr>
        <w:br/>
      </w:r>
      <w:r>
        <w:rPr>
          <w:rFonts w:hint="eastAsia"/>
        </w:rPr>
        <w:t>　　　　二、体育保险前景可期</w:t>
      </w:r>
      <w:r>
        <w:rPr>
          <w:rFonts w:hint="eastAsia"/>
        </w:rPr>
        <w:br/>
      </w:r>
      <w:r>
        <w:rPr>
          <w:rFonts w:hint="eastAsia"/>
        </w:rPr>
        <w:t>　　第二节 2025-2031年中国体育保险行业发展趋势分析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一、体育保险业产业化新趋势分析</w:t>
      </w:r>
      <w:r>
        <w:rPr>
          <w:rFonts w:hint="eastAsia"/>
        </w:rPr>
        <w:br/>
      </w:r>
      <w:r>
        <w:rPr>
          <w:rFonts w:hint="eastAsia"/>
        </w:rPr>
        <w:t>　　　　二、体育保险发展任重道远、</w:t>
      </w:r>
      <w:r>
        <w:rPr>
          <w:rFonts w:hint="eastAsia"/>
        </w:rPr>
        <w:br/>
      </w:r>
      <w:r>
        <w:rPr>
          <w:rFonts w:hint="eastAsia"/>
        </w:rPr>
        <w:t>　　第三节 2025-2031年中国体育保险行业市场预测分析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2025-2031年中国体育保险业发展策略分析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2020-2025年中国体育保险行业投资概况</w:t>
      </w:r>
      <w:r>
        <w:rPr>
          <w:rFonts w:hint="eastAsia"/>
        </w:rPr>
        <w:br/>
      </w:r>
      <w:r>
        <w:rPr>
          <w:rFonts w:hint="eastAsia"/>
        </w:rPr>
        <w:t>　　　　一、体育保险行业投资特性</w:t>
      </w:r>
      <w:r>
        <w:rPr>
          <w:rFonts w:hint="eastAsia"/>
        </w:rPr>
        <w:br/>
      </w:r>
      <w:r>
        <w:rPr>
          <w:rFonts w:hint="eastAsia"/>
        </w:rPr>
        <w:t>　　　　二、体育保险环境分析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2025-2031年中国体育保险行业投资机会分析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一、中国体育保险业商机无限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二、中国体育保险业投资热点分析</w:t>
      </w:r>
      <w:r>
        <w:rPr>
          <w:rFonts w:hint="eastAsia"/>
        </w:rPr>
        <w:br/>
      </w:r>
      <w:r>
        <w:rPr>
          <w:rFonts w:hint="eastAsia"/>
        </w:rPr>
        <w:t>　　第三节 [~中~智林]2025-2031年中国体育保险行业投资风险分析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四、市场运营机制风险——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7a4ddfbc74eb3" w:history="1">
        <w:r>
          <w:rPr>
            <w:rStyle w:val="Hyperlink"/>
          </w:rPr>
          <w:t>2025年中国体育保险现状调研及发展趋势走势分析报告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7a4ddfbc74eb3" w:history="1">
        <w:r>
          <w:rPr>
            <w:rStyle w:val="Hyperlink"/>
          </w:rPr>
          <w:t>https://www.20087.com/6/79/TiYuBaoXianShiChangQianJingFenXi.html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热点：一天户外运动保险购买、体育保险在哪里买、保险公司十大排名、体育保险多少钱、体育比赛保险在哪里买、体育保险怎么买、体育保险种类、体育保险是怎么报的、运动比赛保险在哪里买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2d6ed0924f80" w:history="1">
      <w:r>
        <w:rPr>
          <w:rStyle w:val="Hyperlink"/>
        </w:rPr>
        <w:t>2025年中国体育保险现状调研及发展趋势走势分析报告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iYuBaoXianShiChangQianJingFenXi.html" TargetMode="External" Id="R10e7a4ddfbc7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iYuBaoXianShiChangQianJingFenXi.html" TargetMode="External" Id="R7e742d6ed092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2025-01-29T23:21:00Z</dcterms:created>
  <dcterms:modified xsi:type="dcterms:W3CDTF">2025-01-30T00:21:00Z</dcterms:modified>
  <dc:subject>2025年中国体育保险现状调研及发展趋势走势分析报告</dc:subject>
  <dc:title>2025年中国体育保险现状调研及发展趋势走势分析报告</dc:title>
  <cp:keywords>2025年中国体育保险现状调研及发展趋势走势分析报告</cp:keywords>
  <dc:description>2025年中国体育保险现状调研及发展趋势走势分析报告</dc:description>
</cp:coreProperties>
</file>