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454c981f49b8" w:history="1">
              <w:r>
                <w:rPr>
                  <w:rStyle w:val="Hyperlink"/>
                </w:rPr>
                <w:t>2025-2031年中国民俗文化行业发展深度调研及未来趋势报告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454c981f49b8" w:history="1">
              <w:r>
                <w:rPr>
                  <w:rStyle w:val="Hyperlink"/>
                </w:rPr>
                <w:t>2025-2031年中国民俗文化行业发展深度调研及未来趋势报告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a454c981f49b8" w:history="1">
                <w:r>
                  <w:rPr>
                    <w:rStyle w:val="Hyperlink"/>
                  </w:rPr>
                  <w:t>https://www.20087.com/6/69/MinSuWenHuaFaZhanQuShi.html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民族历史与地方特色的生动载体，近年来在全球范围内受到越来越多的关注与保护。各地政府和文化部门积极推动民俗文化的挖掘、整理、传承与创新工作，通过设立非遗名录、举办民俗文化节庆、开设民俗博物馆、开展民俗文化教育等方式，提升民众对本土文化的认知与认同感。数字化技术的广泛应用，使得民俗文化的记录、传播与体验得以突破时空限制，如数字化档案建设、线上民俗展示平台、VR/AR体验项目等，为民俗文化的保护与推广开辟了新途径。然而，民俗文化的商业化进程中，如何在经济效益与文化保护之间找到平衡，防止过度开发与文化失真，仍是业界面临的重要课题。</w:t>
      </w:r>
      <w:r>
        <w:rPr>
          <w:rFonts w:hint="eastAsia"/>
        </w:rPr>
        <w:br/>
      </w:r>
      <w:r>
        <w:rPr>
          <w:rFonts w:hint="eastAsia"/>
        </w:rPr>
        <w:t>　　民俗文化领域未来将呈现以下趋势：一是深度融合发展，民俗文化将进一步与旅游、教育、艺术、设计等行业结合，催生出多元化的文化体验产品与服务，如民俗主题旅游线路、非遗技艺研学课程、民俗元素文创产品等，实现文化资源的创造性转化与创新性发展。二是科技赋能保护，人工智能、大数据、区块链等技术将在民俗文化资源的数字化采集、存储、分析、展示等方面发挥更大作用，提升保护工作的科学性与精准性。三是国际交流互鉴，随着“一带一路”等国际合作框架的推进，民俗文化交流将成为增进各国人民友谊、推动文明互鉴的重要桥梁，国际民俗文化研究合作、跨国民俗节庆举办等活动将更加频繁。四是政策引导规范，政府将进一步完善民俗文化保护法规，加强对商业化开发的监管，鼓励社会各界参与民俗文化保护与传承，构建政府主导、社会参与、市场运作的良性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454c981f49b8" w:history="1">
        <w:r>
          <w:rPr>
            <w:rStyle w:val="Hyperlink"/>
          </w:rPr>
          <w:t>2025-2031年中国民俗文化行业发展深度调研及未来趋势报告</w:t>
        </w:r>
      </w:hyperlink>
      <w:r>
        <w:rPr>
          <w:rFonts w:hint="eastAsia"/>
        </w:rPr>
        <w:t>》基于详实数据，从市场规模、需求变化及价格动态等维度，全面解析了民俗文化行业的现状与发展趋势，并对民俗文化产业链各环节进行了系统性探讨。报告科学预测了民俗文化行业未来发展方向，重点分析了民俗文化技术现状及创新路径，同时聚焦民俗文化重点企业的经营表现，评估了市场竞争格局、品牌影响力及市场集中度。通过对细分市场的深入研究及SWOT分析，报告揭示了民俗文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中国民俗文化产业趋势分析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6.1.1 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（1）中原文化板块</w:t>
      </w:r>
      <w:r>
        <w:rPr>
          <w:rFonts w:hint="eastAsia"/>
        </w:rPr>
        <w:br/>
      </w:r>
      <w:r>
        <w:rPr>
          <w:rFonts w:hint="eastAsia"/>
        </w:rPr>
        <w:t>　　　　（2）吴越文化板块</w:t>
      </w:r>
      <w:r>
        <w:rPr>
          <w:rFonts w:hint="eastAsia"/>
        </w:rPr>
        <w:br/>
      </w:r>
      <w:r>
        <w:rPr>
          <w:rFonts w:hint="eastAsia"/>
        </w:rPr>
        <w:t>　　　　（3）荆楚文化板块</w:t>
      </w:r>
      <w:r>
        <w:rPr>
          <w:rFonts w:hint="eastAsia"/>
        </w:rPr>
        <w:br/>
      </w:r>
      <w:r>
        <w:rPr>
          <w:rFonts w:hint="eastAsia"/>
        </w:rPr>
        <w:t>　　　　（4）齐鲁文化板块</w:t>
      </w:r>
      <w:r>
        <w:rPr>
          <w:rFonts w:hint="eastAsia"/>
        </w:rPr>
        <w:br/>
      </w:r>
      <w:r>
        <w:rPr>
          <w:rFonts w:hint="eastAsia"/>
        </w:rPr>
        <w:t>　　　　（5）巴蜀文化板块</w:t>
      </w:r>
      <w:r>
        <w:rPr>
          <w:rFonts w:hint="eastAsia"/>
        </w:rPr>
        <w:br/>
      </w:r>
      <w:r>
        <w:rPr>
          <w:rFonts w:hint="eastAsia"/>
        </w:rPr>
        <w:t>　　　　（6）岭南文化板块</w:t>
      </w:r>
      <w:r>
        <w:rPr>
          <w:rFonts w:hint="eastAsia"/>
        </w:rPr>
        <w:br/>
      </w:r>
      <w:r>
        <w:rPr>
          <w:rFonts w:hint="eastAsia"/>
        </w:rPr>
        <w:t>　　　　6.1.2 中国民俗资源分布特征分析</w:t>
      </w:r>
      <w:r>
        <w:rPr>
          <w:rFonts w:hint="eastAsia"/>
        </w:rPr>
        <w:br/>
      </w:r>
      <w:r>
        <w:rPr>
          <w:rFonts w:hint="eastAsia"/>
        </w:rPr>
        <w:t>　　6.2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6.2.1 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6.2.2 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6.2.3 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6.2.4 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6.2.5 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6.3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6.3.1 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6.3.2 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6.3.3 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6.4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6.4.1 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6.4.2 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6.4.3 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6.4.4 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6.4.5 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6.5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6.5.1 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6.5.2 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6.5.3 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6.5.4 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6.5.5 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6.5.6 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6.5.7 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6.6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6.6.1 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6.6.2 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6.6.3 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6.7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6.7.1 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（1）特色民俗文化资源概述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6.7.2 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6.7.3 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6.7.4 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6.8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6.8.1 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6.8.2 四川省民俗文化产业发展分析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6.8.3 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（4）民俗文化产业投资趋势分析</w:t>
      </w:r>
      <w:r>
        <w:rPr>
          <w:rFonts w:hint="eastAsia"/>
        </w:rPr>
        <w:br/>
      </w:r>
      <w:r>
        <w:rPr>
          <w:rFonts w:hint="eastAsia"/>
        </w:rPr>
        <w:t>　　　　6.8.4 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6.8.5 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7.2.10 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淄博周村古镇旅游开发管理有限公司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蓬莱八仙过海旅游有限公司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张家界魅力湘西旅游开发有限责任公司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中山市小榄镇文化产业发展有限公司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河北吴桥杂技文化经营集团公司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岳阳汇泽文化发展有限公司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厦门市优必德工贸有限公司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（2）制订以区域为单元的行业前景调研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（2）民俗文化产业投融资现状</w:t>
      </w:r>
      <w:r>
        <w:rPr>
          <w:rFonts w:hint="eastAsia"/>
        </w:rPr>
        <w:br/>
      </w:r>
      <w:r>
        <w:rPr>
          <w:rFonts w:hint="eastAsia"/>
        </w:rPr>
        <w:t>　　　　1）文化产业投融资环境</w:t>
      </w:r>
      <w:r>
        <w:rPr>
          <w:rFonts w:hint="eastAsia"/>
        </w:rPr>
        <w:br/>
      </w:r>
      <w:r>
        <w:rPr>
          <w:rFonts w:hint="eastAsia"/>
        </w:rPr>
        <w:t>　　　　2）文化产业投融资动向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（3）民俗文化产业投融资方案</w:t>
      </w:r>
      <w:r>
        <w:rPr>
          <w:rFonts w:hint="eastAsia"/>
        </w:rPr>
        <w:br/>
      </w:r>
      <w:r>
        <w:rPr>
          <w:rFonts w:hint="eastAsia"/>
        </w:rPr>
        <w:t>　　　　1）产业前景调研预警</w:t>
      </w:r>
      <w:r>
        <w:rPr>
          <w:rFonts w:hint="eastAsia"/>
        </w:rPr>
        <w:br/>
      </w:r>
      <w:r>
        <w:rPr>
          <w:rFonts w:hint="eastAsia"/>
        </w:rPr>
        <w:t>　　　　2）产业主要融资渠道</w:t>
      </w:r>
      <w:r>
        <w:rPr>
          <w:rFonts w:hint="eastAsia"/>
        </w:rPr>
        <w:br/>
      </w:r>
      <w:r>
        <w:rPr>
          <w:rFonts w:hint="eastAsia"/>
        </w:rPr>
        <w:t>　　　　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民俗文化产业前景调研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12：2025-2031年日本动画市场销售额变化情况（单位：亿日元）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19：2025-2031年我国GDP增长趋势（单位：%）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25：中国文化产业从业人员行业分布图（单位：%）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454c981f49b8" w:history="1">
        <w:r>
          <w:rPr>
            <w:rStyle w:val="Hyperlink"/>
          </w:rPr>
          <w:t>2025-2031年中国民俗文化行业发展深度调研及未来趋势报告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a454c981f49b8" w:history="1">
        <w:r>
          <w:rPr>
            <w:rStyle w:val="Hyperlink"/>
          </w:rPr>
          <w:t>https://www.20087.com/6/69/MinSuWenHuaFaZhanQuShi.html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d3cb27ff4733" w:history="1">
      <w:r>
        <w:rPr>
          <w:rStyle w:val="Hyperlink"/>
        </w:rPr>
        <w:t>2025-2031年中国民俗文化行业发展深度调研及未来趋势报告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nSuWenHuaFaZhanQuShi.html" TargetMode="External" Id="R1e3a454c981f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nSuWenHuaFaZhanQuShi.html" TargetMode="External" Id="R9db1d3cb27ff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2025-01-09T23:31:00Z</dcterms:created>
  <dcterms:modified xsi:type="dcterms:W3CDTF">2025-01-10T00:31:00Z</dcterms:modified>
  <dc:subject>2025-2031年中国民俗文化行业发展深度调研及未来趋势报告</dc:subject>
  <dc:title>2025-2031年中国民俗文化行业发展深度调研及未来趋势报告</dc:title>
  <cp:keywords>2025-2031年中国民俗文化行业发展深度调研及未来趋势报告</cp:keywords>
  <dc:description>2025-2031年中国民俗文化行业发展深度调研及未来趋势报告</dc:description>
</cp:coreProperties>
</file>