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81191c6d544a8" w:history="1">
              <w:r>
                <w:rPr>
                  <w:rStyle w:val="Hyperlink"/>
                </w:rPr>
                <w:t>2024-2030年中国V2X车路协同行业现状调研分析与发展趋势研究报告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81191c6d544a8" w:history="1">
              <w:r>
                <w:rPr>
                  <w:rStyle w:val="Hyperlink"/>
                </w:rPr>
                <w:t>2024-2030年中国V2X车路协同行业现状调研分析与发展趋势研究报告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81191c6d544a8" w:history="1">
                <w:r>
                  <w:rPr>
                    <w:rStyle w:val="Hyperlink"/>
                  </w:rPr>
                  <w:t>https://www.20087.com/7/59/V2XCheLuXieTongDeFaZhanQuShi.html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车路协同技术正处于快速发展的阶段，它是智能交通系统的核心组成部分，通过车辆与车辆（V2V）、车辆与基础设施（V2I）、车辆与行人（V2P）之间的实时通信，提高了道路交通的安全性和效率。目前，V2X技术已在一些试点项目和特定车型中得到应用，例如交通信号优先、紧急车辆预警、行人碰撞预警等功能。随着5G通信技术的商用部署，V2X技术的传输速率和可靠性得到了显著提升，为更高级别的自动驾驶铺平了道路。</w:t>
      </w:r>
      <w:r>
        <w:rPr>
          <w:rFonts w:hint="eastAsia"/>
        </w:rPr>
        <w:br/>
      </w:r>
      <w:r>
        <w:rPr>
          <w:rFonts w:hint="eastAsia"/>
        </w:rPr>
        <w:t>　　V2X技术的未来将更加注重互联互通和标准化，以促进不同制造商和系统之间的兼容性。随着智能网联车的发展，V2X将成为新基建落地的重要载体，推动智慧城市和智能交通系统的建设。此外，C-V2X（Cellular Vehicle-to-Everything）作为V2X的一种形式，基于蜂窝网络的通信模式，将与整车深度集成，结合中国路况，进一步优化车路协同服务。长远来看，V2X将与自动驾驶技术深度融合，成为实现完全自动驾驶的关键技术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81191c6d544a8" w:history="1">
        <w:r>
          <w:rPr>
            <w:rStyle w:val="Hyperlink"/>
          </w:rPr>
          <w:t>2024-2030年中国V2X车路协同行业现状调研分析与发展趋势研究报告</w:t>
        </w:r>
      </w:hyperlink>
      <w:r>
        <w:rPr>
          <w:rFonts w:hint="eastAsia"/>
        </w:rPr>
        <w:t>》依托详实的数据支撑，全面剖析了V2X车路协同行业的市场规模、需求动态与价格走势。V2X车路协同报告深入挖掘产业链上下游关联，评估当前市场现状，并对未来V2X车路协同市场前景作出科学预测。通过对V2X车路协同细分市场的划分和重点企业的剖析，揭示了行业竞争格局、品牌影响力和市场集中度。此外，V2X车路协同报告还为投资者提供了关于V2X车路协同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V2X车路协同产业概述</w:t>
      </w:r>
      <w:r>
        <w:rPr>
          <w:rFonts w:hint="eastAsia"/>
        </w:rPr>
        <w:br/>
      </w:r>
      <w:r>
        <w:rPr>
          <w:rFonts w:hint="eastAsia"/>
        </w:rPr>
        <w:t>　　第一节 V2X车路协同定义</w:t>
      </w:r>
      <w:r>
        <w:rPr>
          <w:rFonts w:hint="eastAsia"/>
        </w:rPr>
        <w:br/>
      </w:r>
      <w:r>
        <w:rPr>
          <w:rFonts w:hint="eastAsia"/>
        </w:rPr>
        <w:t>　　第二节 V2X车路协同行业特点</w:t>
      </w:r>
      <w:r>
        <w:rPr>
          <w:rFonts w:hint="eastAsia"/>
        </w:rPr>
        <w:br/>
      </w:r>
      <w:r>
        <w:rPr>
          <w:rFonts w:hint="eastAsia"/>
        </w:rPr>
        <w:t>　　第三节 V2X车路协同发展历程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2023-2024年中国V2X车路协同行业运行环境分析</w:t>
      </w:r>
      <w:r>
        <w:rPr>
          <w:rFonts w:hint="eastAsia"/>
        </w:rPr>
        <w:br/>
      </w:r>
      <w:r>
        <w:rPr>
          <w:rFonts w:hint="eastAsia"/>
        </w:rPr>
        <w:t>　　第一节 中国V2X车路协同运行经济环境分析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三、经济发展对V2X车路协同行业的影响</w:t>
      </w:r>
      <w:r>
        <w:rPr>
          <w:rFonts w:hint="eastAsia"/>
        </w:rPr>
        <w:br/>
      </w:r>
      <w:r>
        <w:rPr>
          <w:rFonts w:hint="eastAsia"/>
        </w:rPr>
        <w:t>　　第二节 中国V2X车路协同产业政策环境分析</w:t>
      </w:r>
      <w:r>
        <w:rPr>
          <w:rFonts w:hint="eastAsia"/>
        </w:rPr>
        <w:br/>
      </w:r>
      <w:r>
        <w:rPr>
          <w:rFonts w:hint="eastAsia"/>
        </w:rPr>
        <w:t>　　　　一、V2X车路协同行业监管体制</w:t>
      </w:r>
      <w:r>
        <w:rPr>
          <w:rFonts w:hint="eastAsia"/>
        </w:rPr>
        <w:br/>
      </w:r>
      <w:r>
        <w:rPr>
          <w:rFonts w:hint="eastAsia"/>
        </w:rPr>
        <w:t>　　　　二、V2X车路协同行业主要法规政策</w:t>
      </w:r>
      <w:r>
        <w:rPr>
          <w:rFonts w:hint="eastAsia"/>
        </w:rPr>
        <w:br/>
      </w:r>
      <w:r>
        <w:rPr>
          <w:rFonts w:hint="eastAsia"/>
        </w:rPr>
        <w:t>　　第三节 中国V2X车路协同产业社会环境分析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国外V2X车路协同行业发展态势分析</w:t>
      </w:r>
      <w:r>
        <w:rPr>
          <w:rFonts w:hint="eastAsia"/>
        </w:rPr>
        <w:br/>
      </w:r>
      <w:r>
        <w:rPr>
          <w:rFonts w:hint="eastAsia"/>
        </w:rPr>
        <w:t>　　第一节 国外V2X车路协同市场发展现状分析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国外主要国家、地区V2X车路协同市场现状</w:t>
      </w:r>
      <w:r>
        <w:rPr>
          <w:rFonts w:hint="eastAsia"/>
        </w:rPr>
        <w:br/>
      </w:r>
      <w:r>
        <w:rPr>
          <w:rFonts w:hint="eastAsia"/>
        </w:rPr>
        <w:t>　　第三节 国外V2X车路协同行业发展趋势预测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中国V2X车路协同行业发展调研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2019-2024年中国V2X车路协同行业规模情况</w:t>
      </w:r>
      <w:r>
        <w:rPr>
          <w:rFonts w:hint="eastAsia"/>
        </w:rPr>
        <w:br/>
      </w:r>
      <w:r>
        <w:rPr>
          <w:rFonts w:hint="eastAsia"/>
        </w:rPr>
        <w:t>　　　　一、V2X车路协同行业市场规模状况</w:t>
      </w:r>
      <w:r>
        <w:rPr>
          <w:rFonts w:hint="eastAsia"/>
        </w:rPr>
        <w:br/>
      </w:r>
      <w:r>
        <w:rPr>
          <w:rFonts w:hint="eastAsia"/>
        </w:rPr>
        <w:t>　　　　二、V2X车路协同行业单位规模状况</w:t>
      </w:r>
      <w:r>
        <w:rPr>
          <w:rFonts w:hint="eastAsia"/>
        </w:rPr>
        <w:br/>
      </w:r>
      <w:r>
        <w:rPr>
          <w:rFonts w:hint="eastAsia"/>
        </w:rPr>
        <w:t>　　　　三、V2X车路协同行业人员规模状况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2019-2024年中国V2X车路协同行业财务能力分析</w:t>
      </w:r>
      <w:r>
        <w:rPr>
          <w:rFonts w:hint="eastAsia"/>
        </w:rPr>
        <w:br/>
      </w:r>
      <w:r>
        <w:rPr>
          <w:rFonts w:hint="eastAsia"/>
        </w:rPr>
        <w:t>　　　　一、V2X车路协同行业盈利能力分析</w:t>
      </w:r>
      <w:r>
        <w:rPr>
          <w:rFonts w:hint="eastAsia"/>
        </w:rPr>
        <w:br/>
      </w:r>
      <w:r>
        <w:rPr>
          <w:rFonts w:hint="eastAsia"/>
        </w:rPr>
        <w:t>　　　　二、V2X车路协同行业偿债能力分析</w:t>
      </w:r>
      <w:r>
        <w:rPr>
          <w:rFonts w:hint="eastAsia"/>
        </w:rPr>
        <w:br/>
      </w:r>
      <w:r>
        <w:rPr>
          <w:rFonts w:hint="eastAsia"/>
        </w:rPr>
        <w:t>　　　　三、V2X车路协同行业营运能力分析</w:t>
      </w:r>
      <w:r>
        <w:rPr>
          <w:rFonts w:hint="eastAsia"/>
        </w:rPr>
        <w:br/>
      </w:r>
      <w:r>
        <w:rPr>
          <w:rFonts w:hint="eastAsia"/>
        </w:rPr>
        <w:t>　　　　四、V2X车路协同行业发展能力分析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2023-2024年中国V2X车路协同行业热点动态</w:t>
      </w:r>
      <w:r>
        <w:rPr>
          <w:rFonts w:hint="eastAsia"/>
        </w:rPr>
        <w:br/>
      </w:r>
      <w:r>
        <w:rPr>
          <w:rFonts w:hint="eastAsia"/>
        </w:rPr>
        <w:t>　　第四节 2024年中国V2X车路协同行业面临的挑战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中国V2X车路协同行业重点地区市场调研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**地区V2X车路协同发展现状及趋势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中国V2X车路协同行业价格走势及影响因素分析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国内V2X车路协同行业价格回顾</w:t>
      </w:r>
      <w:r>
        <w:rPr>
          <w:rFonts w:hint="eastAsia"/>
        </w:rPr>
        <w:br/>
      </w:r>
      <w:r>
        <w:rPr>
          <w:rFonts w:hint="eastAsia"/>
        </w:rPr>
        <w:t>　　第二节 国内V2X车路协同行业价格走势预测</w:t>
      </w:r>
      <w:r>
        <w:rPr>
          <w:rFonts w:hint="eastAsia"/>
        </w:rPr>
        <w:br/>
      </w:r>
      <w:r>
        <w:rPr>
          <w:rFonts w:hint="eastAsia"/>
        </w:rPr>
        <w:t>　　第三节 国内V2X车路协同行业价格影响因素分析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中国V2X车路协同行业客户调研</w:t>
      </w:r>
      <w:r>
        <w:rPr>
          <w:rFonts w:hint="eastAsia"/>
        </w:rPr>
        <w:br/>
      </w:r>
      <w:r>
        <w:rPr>
          <w:rFonts w:hint="eastAsia"/>
        </w:rPr>
        <w:t>　　　　一、V2X车路协同行业客户偏好调查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二、客户对V2X车路协同品牌的首要认知渠道</w:t>
      </w:r>
      <w:r>
        <w:rPr>
          <w:rFonts w:hint="eastAsia"/>
        </w:rPr>
        <w:br/>
      </w:r>
      <w:r>
        <w:rPr>
          <w:rFonts w:hint="eastAsia"/>
        </w:rPr>
        <w:t>　　　　三、V2X车路协同品牌忠诚度调查</w:t>
      </w:r>
      <w:r>
        <w:rPr>
          <w:rFonts w:hint="eastAsia"/>
        </w:rPr>
        <w:br/>
      </w:r>
      <w:r>
        <w:rPr>
          <w:rFonts w:hint="eastAsia"/>
        </w:rPr>
        <w:t>　　　　四、V2X车路协同行业客户消费理念调研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中国V2X车路协同行业重点企业发展调研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中国V2X车路协同行业竞争格局分析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2023-2024年V2X车路协同行业集中度分析</w:t>
      </w:r>
      <w:r>
        <w:rPr>
          <w:rFonts w:hint="eastAsia"/>
        </w:rPr>
        <w:br/>
      </w:r>
      <w:r>
        <w:rPr>
          <w:rFonts w:hint="eastAsia"/>
        </w:rPr>
        <w:t>　　　　一、V2X车路协同市场集中度分析</w:t>
      </w:r>
      <w:r>
        <w:rPr>
          <w:rFonts w:hint="eastAsia"/>
        </w:rPr>
        <w:br/>
      </w:r>
      <w:r>
        <w:rPr>
          <w:rFonts w:hint="eastAsia"/>
        </w:rPr>
        <w:t>　　　　二、V2X车路协同企业集中度分析</w:t>
      </w:r>
      <w:r>
        <w:rPr>
          <w:rFonts w:hint="eastAsia"/>
        </w:rPr>
        <w:br/>
      </w:r>
      <w:r>
        <w:rPr>
          <w:rFonts w:hint="eastAsia"/>
        </w:rPr>
        <w:t>　　第二节 2024年V2X车路协同行业竞争格局分析</w:t>
      </w:r>
      <w:r>
        <w:rPr>
          <w:rFonts w:hint="eastAsia"/>
        </w:rPr>
        <w:br/>
      </w:r>
      <w:r>
        <w:rPr>
          <w:rFonts w:hint="eastAsia"/>
        </w:rPr>
        <w:t>　　　　一、V2X车路协同行业竞争策略分析</w:t>
      </w:r>
      <w:r>
        <w:rPr>
          <w:rFonts w:hint="eastAsia"/>
        </w:rPr>
        <w:br/>
      </w:r>
      <w:r>
        <w:rPr>
          <w:rFonts w:hint="eastAsia"/>
        </w:rPr>
        <w:t>　　　　二、V2X车路协同行业竞争格局展望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三、我国V2X车路协同市场竞争趋势</w:t>
      </w:r>
      <w:r>
        <w:rPr>
          <w:rFonts w:hint="eastAsia"/>
        </w:rPr>
        <w:br/>
      </w:r>
      <w:r>
        <w:rPr>
          <w:rFonts w:hint="eastAsia"/>
        </w:rPr>
        <w:t>　　第三节 V2X车路协同行业兼并与重组整合分析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一、V2X车路协同行业兼并与重组整合动态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二、V2X车路协同行业兼并与重组整合发展趋势预测分析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V2X车路协同行业投资风险及应对策略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V2X车路协同行业SWOT模型分析</w:t>
      </w:r>
      <w:r>
        <w:rPr>
          <w:rFonts w:hint="eastAsia"/>
        </w:rPr>
        <w:br/>
      </w:r>
      <w:r>
        <w:rPr>
          <w:rFonts w:hint="eastAsia"/>
        </w:rPr>
        <w:t>　　　　一、V2X车路协同行业优势分析</w:t>
      </w:r>
      <w:r>
        <w:rPr>
          <w:rFonts w:hint="eastAsia"/>
        </w:rPr>
        <w:br/>
      </w:r>
      <w:r>
        <w:rPr>
          <w:rFonts w:hint="eastAsia"/>
        </w:rPr>
        <w:t>　　　　二、V2X车路协同行业劣势分析</w:t>
      </w:r>
      <w:r>
        <w:rPr>
          <w:rFonts w:hint="eastAsia"/>
        </w:rPr>
        <w:br/>
      </w:r>
      <w:r>
        <w:rPr>
          <w:rFonts w:hint="eastAsia"/>
        </w:rPr>
        <w:t>　　　　三、V2X车路协同行业机会分析</w:t>
      </w:r>
      <w:r>
        <w:rPr>
          <w:rFonts w:hint="eastAsia"/>
        </w:rPr>
        <w:br/>
      </w:r>
      <w:r>
        <w:rPr>
          <w:rFonts w:hint="eastAsia"/>
        </w:rPr>
        <w:t>　　　　四、V2X车路协同行业风险分析</w:t>
      </w:r>
      <w:r>
        <w:rPr>
          <w:rFonts w:hint="eastAsia"/>
        </w:rPr>
        <w:br/>
      </w:r>
      <w:r>
        <w:rPr>
          <w:rFonts w:hint="eastAsia"/>
        </w:rPr>
        <w:t>　　第二节 V2X车路协同行业投资风险及控制策略分析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一、V2X车路协同市场风险及控制策略</w:t>
      </w:r>
      <w:r>
        <w:rPr>
          <w:rFonts w:hint="eastAsia"/>
        </w:rPr>
        <w:br/>
      </w:r>
      <w:r>
        <w:rPr>
          <w:rFonts w:hint="eastAsia"/>
        </w:rPr>
        <w:t>　　　　二、V2X车路协同行业政策风险及控制策略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三、V2X车路协同行业经营风险及控制策略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四、V2X车路协同同业竞争风险及控制策略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五、V2X车路协同行业其他风险及控制策略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2024-2030年中国V2X车路协同市场预测及发展建议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2024-2030年中国V2X车路协同市场预测分析</w:t>
      </w:r>
      <w:r>
        <w:rPr>
          <w:rFonts w:hint="eastAsia"/>
        </w:rPr>
        <w:br/>
      </w:r>
      <w:r>
        <w:rPr>
          <w:rFonts w:hint="eastAsia"/>
        </w:rPr>
        <w:t>　　　　一、中国V2X车路协同市场前景分析</w:t>
      </w:r>
      <w:r>
        <w:rPr>
          <w:rFonts w:hint="eastAsia"/>
        </w:rPr>
        <w:br/>
      </w:r>
      <w:r>
        <w:rPr>
          <w:rFonts w:hint="eastAsia"/>
        </w:rPr>
        <w:t>　　　　二、中国V2X车路协同发展趋势预测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2024-2030年中国V2X车路协同企业发展策略建议</w:t>
      </w:r>
      <w:r>
        <w:rPr>
          <w:rFonts w:hint="eastAsia"/>
        </w:rPr>
        <w:br/>
      </w:r>
      <w:r>
        <w:rPr>
          <w:rFonts w:hint="eastAsia"/>
        </w:rPr>
        <w:t>　　　　一、V2X车路协同企业融资策略</w:t>
      </w:r>
      <w:r>
        <w:rPr>
          <w:rFonts w:hint="eastAsia"/>
        </w:rPr>
        <w:br/>
      </w:r>
      <w:r>
        <w:rPr>
          <w:rFonts w:hint="eastAsia"/>
        </w:rPr>
        <w:t>　　　　二、V2X车路协同企业人才策略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2024-2030年中国V2X车路协同企业营销策略建议</w:t>
      </w:r>
      <w:r>
        <w:rPr>
          <w:rFonts w:hint="eastAsia"/>
        </w:rPr>
        <w:br/>
      </w:r>
      <w:r>
        <w:rPr>
          <w:rFonts w:hint="eastAsia"/>
        </w:rPr>
        <w:t>　　　　一、V2X车路协同企业定位策略</w:t>
      </w:r>
      <w:r>
        <w:rPr>
          <w:rFonts w:hint="eastAsia"/>
        </w:rPr>
        <w:br/>
      </w:r>
      <w:r>
        <w:rPr>
          <w:rFonts w:hint="eastAsia"/>
        </w:rPr>
        <w:t>　　　　二、V2X车路协同企业价格策略</w:t>
      </w:r>
      <w:r>
        <w:rPr>
          <w:rFonts w:hint="eastAsia"/>
        </w:rPr>
        <w:br/>
      </w:r>
      <w:r>
        <w:rPr>
          <w:rFonts w:hint="eastAsia"/>
        </w:rPr>
        <w:t>　　　　三、V2X车路协同企业促销策略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V2X车路协同行业研究结论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V2X车路协同行业历程</w:t>
      </w:r>
      <w:r>
        <w:rPr>
          <w:rFonts w:hint="eastAsia"/>
        </w:rPr>
        <w:br/>
      </w:r>
      <w:r>
        <w:rPr>
          <w:rFonts w:hint="eastAsia"/>
        </w:rPr>
        <w:t>　　图表 V2X车路协同行业生命周期</w:t>
      </w:r>
      <w:r>
        <w:rPr>
          <w:rFonts w:hint="eastAsia"/>
        </w:rPr>
        <w:br/>
      </w:r>
      <w:r>
        <w:rPr>
          <w:rFonts w:hint="eastAsia"/>
        </w:rPr>
        <w:t>　　图表 V2X车路协同行业产业链分析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2019-2024年V2X车路协同行业市场容量统计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2019-2024年中国V2X车路协同行业经营效益分析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**地区V2X车路协同行业市场需求情况</w:t>
      </w:r>
      <w:r>
        <w:rPr>
          <w:rFonts w:hint="eastAsia"/>
        </w:rPr>
        <w:br/>
      </w:r>
      <w:r>
        <w:rPr>
          <w:rFonts w:hint="eastAsia"/>
        </w:rPr>
        <w:t>　　图表 **地区V2X车路协同市场规模及增长情况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**地区V2X车路协同行业市场需求情况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V2X车路协同重点企业（二）基本信息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V2X车路协同重点企业（二）成长能力情况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2024-2030年中国V2X车路协同市场前景分析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2024-2030年中国V2X车路协同行业发展趋势预测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81191c6d544a8" w:history="1">
        <w:r>
          <w:rPr>
            <w:rStyle w:val="Hyperlink"/>
          </w:rPr>
          <w:t>2024-2030年中国V2X车路协同行业现状调研分析与发展趋势研究报告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81191c6d544a8" w:history="1">
        <w:r>
          <w:rPr>
            <w:rStyle w:val="Hyperlink"/>
          </w:rPr>
          <w:t>https://www.20087.com/7/59/V2XCheLuXieTongDeFaZhanQuShi.html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d2919bc9744ce" w:history="1">
      <w:r>
        <w:rPr>
          <w:rStyle w:val="Hyperlink"/>
        </w:rPr>
        <w:t>2024-2030年中国V2X车路协同行业现状调研分析与发展趋势研究报告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V2XCheLuXieTongDeFaZhanQuShi.html" TargetMode="External" Id="Rcf881191c6d5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V2XCheLuXieTongDeFaZhanQuShi.html" TargetMode="External" Id="R042d2919bc97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2024-04-15T07:10:00Z</dcterms:created>
  <dcterms:modified xsi:type="dcterms:W3CDTF">2024-04-15T08:10:00Z</dcterms:modified>
  <dc:subject>2024-2030年中国V2X车路协同行业现状调研分析与发展趋势研究报告</dc:subject>
  <dc:title>2024-2030年中国V2X车路协同行业现状调研分析与发展趋势研究报告</dc:title>
  <cp:keywords>2024-2030年中国V2X车路协同行业现状调研分析与发展趋势研究报告</cp:keywords>
  <dc:description>2024-2030年中国V2X车路协同行业现状调研分析与发展趋势研究报告</dc:description>
</cp:coreProperties>
</file>