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a8166caf149d8" w:history="1">
              <w:r>
                <w:rPr>
                  <w:rStyle w:val="Hyperlink"/>
                </w:rPr>
                <w:t>2024-2030年中国智慧金融行业发展研究与前景趋势报告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a8166caf149d8" w:history="1">
              <w:r>
                <w:rPr>
                  <w:rStyle w:val="Hyperlink"/>
                </w:rPr>
                <w:t>2024-2030年中国智慧金融行业发展研究与前景趋势报告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a8166caf149d8" w:history="1">
                <w:r>
                  <w:rPr>
                    <w:rStyle w:val="Hyperlink"/>
                  </w:rPr>
                  <w:t>https://www.20087.com/7/59/ZhiHuiJinRongHangYeQianJingFenXi.html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即利用大数据、人工智能、区块链等先进技术优化金融服务的领域，近年来取得了显著进展。目前，智慧金融不仅改变了传统银行和保险业务的运作方式，还催生了一系列金融科技创业公司，提供了包括移动支付、智能投顾、信用评分和区块链融资在内的创新服务。随着消费者对便捷性和个性化服务的追求，智慧金融产品正日益融入日常生活，从在线购物到资产管理，为用户提供了无缝的金融体验。同时，数据安全和隐私保护成为行业必须面对的挑战，促使金融机构加强合规性和风险管理。</w:t>
      </w:r>
      <w:r>
        <w:rPr>
          <w:rFonts w:hint="eastAsia"/>
        </w:rPr>
        <w:br/>
      </w:r>
      <w:r>
        <w:rPr>
          <w:rFonts w:hint="eastAsia"/>
        </w:rPr>
        <w:t>　　未来，智慧金融的发展将更加注重普惠性和智能服务。普惠性趋势体现在利用科技手段降低金融服务门槛，为偏远地区和低收入群体提供平等的金融机会，如通过移动互联网和数字钱包普及金融服务。智能服务趋势则指向开发更加人性化和情境感知的金融产品，如基于用户行为和偏好提供定制化建议，以及利用自然语言处理和虚拟助手技术，提升客户服务体验。此外，随着监管科技（RegTech）的兴起，智慧金融将更加注重与监管机构的合作，通过透明和合规的方式促进金融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a8166caf149d8" w:history="1">
        <w:r>
          <w:rPr>
            <w:rStyle w:val="Hyperlink"/>
          </w:rPr>
          <w:t>2024-2030年中国智慧金融行业发展研究与前景趋势报告</w:t>
        </w:r>
      </w:hyperlink>
      <w:r>
        <w:rPr>
          <w:rFonts w:hint="eastAsia"/>
        </w:rPr>
        <w:t>》依托国家统计局、发改委及智慧金融相关行业协会的详实数据，对智慧金融行业的现状、市场需求、市场规模、产业链结构、价格变动、细分市场进行了全面调研。智慧金融报告还详细剖析了智慧金融市场竞争格局，重点关注了品牌影响力、市场集中度及重点企业运营情况，并在预测智慧金融市场发展前景和发展趋势的同时，识别了智慧金融行业潜在的风险与机遇。智慧金融报告以专业、科学、规范的研究方法和客观、权威的分析，为智慧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智慧金融产业概述</w:t>
      </w:r>
      <w:r>
        <w:rPr>
          <w:rFonts w:hint="eastAsia"/>
        </w:rPr>
        <w:br/>
      </w:r>
      <w:r>
        <w:rPr>
          <w:rFonts w:hint="eastAsia"/>
        </w:rPr>
        <w:t>　　第一节 智慧金融定义</w:t>
      </w:r>
      <w:r>
        <w:rPr>
          <w:rFonts w:hint="eastAsia"/>
        </w:rPr>
        <w:br/>
      </w:r>
      <w:r>
        <w:rPr>
          <w:rFonts w:hint="eastAsia"/>
        </w:rPr>
        <w:t>　　第二节 智慧金融行业特点</w:t>
      </w:r>
      <w:r>
        <w:rPr>
          <w:rFonts w:hint="eastAsia"/>
        </w:rPr>
        <w:br/>
      </w:r>
      <w:r>
        <w:rPr>
          <w:rFonts w:hint="eastAsia"/>
        </w:rPr>
        <w:t>　　第三节 智慧金融发展历程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三、经济发展对智慧金融行业的影响</w:t>
      </w:r>
      <w:r>
        <w:rPr>
          <w:rFonts w:hint="eastAsia"/>
        </w:rPr>
        <w:br/>
      </w:r>
      <w:r>
        <w:rPr>
          <w:rFonts w:hint="eastAsia"/>
        </w:rPr>
        <w:t>　　第二节 中国智慧金融产业政策环境分析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一、智慧金融行业监管体制</w:t>
      </w:r>
      <w:r>
        <w:rPr>
          <w:rFonts w:hint="eastAsia"/>
        </w:rPr>
        <w:br/>
      </w:r>
      <w:r>
        <w:rPr>
          <w:rFonts w:hint="eastAsia"/>
        </w:rPr>
        <w:t>　　　　二、智慧金融行业主要法规政策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国外主要国家、地区智慧金融市场现状</w:t>
      </w:r>
      <w:r>
        <w:rPr>
          <w:rFonts w:hint="eastAsia"/>
        </w:rPr>
        <w:br/>
      </w:r>
      <w:r>
        <w:rPr>
          <w:rFonts w:hint="eastAsia"/>
        </w:rPr>
        <w:t>　　第三节 国外智慧金融行业发展趋势预测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2019-2024年中国智慧金融行业规模情况</w:t>
      </w:r>
      <w:r>
        <w:rPr>
          <w:rFonts w:hint="eastAsia"/>
        </w:rPr>
        <w:br/>
      </w:r>
      <w:r>
        <w:rPr>
          <w:rFonts w:hint="eastAsia"/>
        </w:rPr>
        <w:t>　　　　一、智慧金融行业市场规模状况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2023-2024年中国智慧金融行业热点动态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国内智慧金融行业价格走势预测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中国智慧金融行业客户调研</w:t>
      </w:r>
      <w:r>
        <w:rPr>
          <w:rFonts w:hint="eastAsia"/>
        </w:rPr>
        <w:br/>
      </w:r>
      <w:r>
        <w:rPr>
          <w:rFonts w:hint="eastAsia"/>
        </w:rPr>
        <w:t>　　　　一、智慧金融行业客户偏好调查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三、智慧金融品牌忠诚度调查</w:t>
      </w:r>
      <w:r>
        <w:rPr>
          <w:rFonts w:hint="eastAsia"/>
        </w:rPr>
        <w:br/>
      </w:r>
      <w:r>
        <w:rPr>
          <w:rFonts w:hint="eastAsia"/>
        </w:rPr>
        <w:t>　　　　四、智慧金融行业客户消费理念调研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2024年智慧金融行业集中度分析</w:t>
      </w:r>
      <w:r>
        <w:rPr>
          <w:rFonts w:hint="eastAsia"/>
        </w:rPr>
        <w:br/>
      </w:r>
      <w:r>
        <w:rPr>
          <w:rFonts w:hint="eastAsia"/>
        </w:rPr>
        <w:t>　　　　一、智慧金融市场集中度分析</w:t>
      </w:r>
      <w:r>
        <w:rPr>
          <w:rFonts w:hint="eastAsia"/>
        </w:rPr>
        <w:br/>
      </w:r>
      <w:r>
        <w:rPr>
          <w:rFonts w:hint="eastAsia"/>
        </w:rPr>
        <w:t>　　　　二、智慧金融企业集中度分析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三、我国智慧金融市场竞争趋势</w:t>
      </w:r>
      <w:r>
        <w:rPr>
          <w:rFonts w:hint="eastAsia"/>
        </w:rPr>
        <w:br/>
      </w:r>
      <w:r>
        <w:rPr>
          <w:rFonts w:hint="eastAsia"/>
        </w:rPr>
        <w:t>　　第三节 智慧金融行业兼并与重组整合分析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一、智慧金融行业优势分析</w:t>
      </w:r>
      <w:r>
        <w:rPr>
          <w:rFonts w:hint="eastAsia"/>
        </w:rPr>
        <w:br/>
      </w:r>
      <w:r>
        <w:rPr>
          <w:rFonts w:hint="eastAsia"/>
        </w:rPr>
        <w:t>　　　　二、智慧金融行业劣势分析</w:t>
      </w:r>
      <w:r>
        <w:rPr>
          <w:rFonts w:hint="eastAsia"/>
        </w:rPr>
        <w:br/>
      </w:r>
      <w:r>
        <w:rPr>
          <w:rFonts w:hint="eastAsia"/>
        </w:rPr>
        <w:t>　　　　三、智慧金融行业机会分析</w:t>
      </w:r>
      <w:r>
        <w:rPr>
          <w:rFonts w:hint="eastAsia"/>
        </w:rPr>
        <w:br/>
      </w:r>
      <w:r>
        <w:rPr>
          <w:rFonts w:hint="eastAsia"/>
        </w:rPr>
        <w:t>　　　　四、智慧金融行业风险分析</w:t>
      </w:r>
      <w:r>
        <w:rPr>
          <w:rFonts w:hint="eastAsia"/>
        </w:rPr>
        <w:br/>
      </w:r>
      <w:r>
        <w:rPr>
          <w:rFonts w:hint="eastAsia"/>
        </w:rPr>
        <w:t>　　第二节 智慧金融行业投资风险及控制策略分析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二、中国智慧金融发展趋势预测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一、智慧金融企业融资策略</w:t>
      </w:r>
      <w:r>
        <w:rPr>
          <w:rFonts w:hint="eastAsia"/>
        </w:rPr>
        <w:br/>
      </w:r>
      <w:r>
        <w:rPr>
          <w:rFonts w:hint="eastAsia"/>
        </w:rPr>
        <w:t>　　　　二、智慧金融企业人才策略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一、智慧金融企业定位策略</w:t>
      </w:r>
      <w:r>
        <w:rPr>
          <w:rFonts w:hint="eastAsia"/>
        </w:rPr>
        <w:br/>
      </w:r>
      <w:r>
        <w:rPr>
          <w:rFonts w:hint="eastAsia"/>
        </w:rPr>
        <w:t>　　　　二、智慧金融企业价格策略</w:t>
      </w:r>
      <w:r>
        <w:rPr>
          <w:rFonts w:hint="eastAsia"/>
        </w:rPr>
        <w:br/>
      </w:r>
      <w:r>
        <w:rPr>
          <w:rFonts w:hint="eastAsia"/>
        </w:rPr>
        <w:t>　　　　三、智慧金融企业促销策略</w:t>
      </w:r>
      <w:r>
        <w:rPr>
          <w:rFonts w:hint="eastAsia"/>
        </w:rPr>
        <w:br/>
      </w:r>
      <w:r>
        <w:rPr>
          <w:rFonts w:hint="eastAsia"/>
        </w:rPr>
        <w:t>　　第四节 中智:林:智慧金融行业研究结论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智慧金融行业历程</w:t>
      </w:r>
      <w:r>
        <w:rPr>
          <w:rFonts w:hint="eastAsia"/>
        </w:rPr>
        <w:br/>
      </w:r>
      <w:r>
        <w:rPr>
          <w:rFonts w:hint="eastAsia"/>
        </w:rPr>
        <w:t>　　图表 智慧金融行业生命周期</w:t>
      </w:r>
      <w:r>
        <w:rPr>
          <w:rFonts w:hint="eastAsia"/>
        </w:rPr>
        <w:br/>
      </w:r>
      <w:r>
        <w:rPr>
          <w:rFonts w:hint="eastAsia"/>
        </w:rPr>
        <w:t>　　图表 智慧金融行业产业链分析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a8166caf149d8" w:history="1">
        <w:r>
          <w:rPr>
            <w:rStyle w:val="Hyperlink"/>
          </w:rPr>
          <w:t>2024-2030年中国智慧金融行业发展研究与前景趋势报告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a8166caf149d8" w:history="1">
        <w:r>
          <w:rPr>
            <w:rStyle w:val="Hyperlink"/>
          </w:rPr>
          <w:t>https://www.20087.com/7/59/ZhiHuiJinRongHangYeQianJingFenXi.html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29b99d08485c" w:history="1">
      <w:r>
        <w:rPr>
          <w:rStyle w:val="Hyperlink"/>
        </w:rPr>
        <w:t>2024-2030年中国智慧金融行业发展研究与前景趋势报告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HuiJinRongHangYeQianJingFenXi.html" TargetMode="External" Id="R2f1a8166caf1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HuiJinRongHangYeQianJingFenXi.html" TargetMode="External" Id="R562129b99d08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2024-03-21T07:09:00Z</dcterms:created>
  <dcterms:modified xsi:type="dcterms:W3CDTF">2024-03-21T08:09:00Z</dcterms:modified>
  <dc:subject>2024-2030年中国智慧金融行业发展研究与前景趋势报告</dc:subject>
  <dc:title>2024-2030年中国智慧金融行业发展研究与前景趋势报告</dc:title>
  <cp:keywords>2024-2030年中国智慧金融行业发展研究与前景趋势报告</cp:keywords>
  <dc:description>2024-2030年中国智慧金融行业发展研究与前景趋势报告</dc:description>
</cp:coreProperties>
</file>