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9eb3d5ca14e79" w:history="1">
              <w:r>
                <w:rPr>
                  <w:rStyle w:val="Hyperlink"/>
                </w:rPr>
                <w:t>2024-2030年中国铁路货运行业研究分析与前景趋势报告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9eb3d5ca14e79" w:history="1">
              <w:r>
                <w:rPr>
                  <w:rStyle w:val="Hyperlink"/>
                </w:rPr>
                <w:t>2024-2030年中国铁路货运行业研究分析与前景趋势报告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a9eb3d5ca14e79" w:history="1">
                <w:r>
                  <w:rPr>
                    <w:rStyle w:val="Hyperlink"/>
                  </w:rPr>
                  <w:t>https://www.20087.com/7/39/TieLuHuoYunDeFaZhanQuShi.html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货运作为交通运输业的重要组成部分，随着高铁和重载铁路技术的发展，已经实现了速度和运能的双重提升。目前，铁路货运正逐步实现与公路、水路、航空等多种运输方式的高效衔接，形成多式联运网络，以满足现代物流业对于时效性、安全性、绿色环保等方面的需求。同时，智能铁路货运系统建设也在不断推进，通过物联网、大数据、云计算等技术，实现货物运输的智能化调度、实时监控和精细化管理。</w:t>
      </w:r>
      <w:r>
        <w:rPr>
          <w:rFonts w:hint="eastAsia"/>
        </w:rPr>
        <w:br/>
      </w:r>
      <w:r>
        <w:rPr>
          <w:rFonts w:hint="eastAsia"/>
        </w:rPr>
        <w:t>　　未来铁路货运将朝着更加智能化、绿色化、服务化方向发展，充分利用人工智能、无人驾驶、区块链等先进技术，提高运输效率、降低运营成本。同时，铁路货运将进一步拓展与电商、快递等新兴业态的融合，创新服务模式，提供更快速、更灵活、更个性化的物流解决方案。在绿色物流的大背景下，铁路货运将发挥其低碳环保的优势，为实现国家“双碳”目标作出贡献。此外，铁路货运还将加强国际合作，推动“一带一路”沿线国家和地区之间的铁路通道建设，构建更加开放、互利共赢的全球物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9eb3d5ca14e79" w:history="1">
        <w:r>
          <w:rPr>
            <w:rStyle w:val="Hyperlink"/>
          </w:rPr>
          <w:t>2024-2030年中国铁路货运行业研究分析与前景趋势报告</w:t>
        </w:r>
      </w:hyperlink>
      <w:r>
        <w:rPr>
          <w:rFonts w:hint="eastAsia"/>
        </w:rPr>
        <w:t>》依托国家统计局、发改委及铁路货运相关行业协会的详实数据，对铁路货运行业的现状、市场需求、市场规模、产业链结构、价格变动、细分市场进行了全面调研。铁路货运报告还详细剖析了铁路货运市场竞争格局，重点关注了品牌影响力、市场集中度及重点企业运营情况，并在预测铁路货运市场发展前景和发展趋势的同时，识别了铁路货运行业潜在的风险与机遇。铁路货运报告以专业、科学、规范的研究方法和客观、权威的分析，为铁路货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铁路货运产业概述</w:t>
      </w:r>
      <w:r>
        <w:rPr>
          <w:rFonts w:hint="eastAsia"/>
        </w:rPr>
        <w:br/>
      </w:r>
      <w:r>
        <w:rPr>
          <w:rFonts w:hint="eastAsia"/>
        </w:rPr>
        <w:t>　　第一节 铁路货运定义</w:t>
      </w:r>
      <w:r>
        <w:rPr>
          <w:rFonts w:hint="eastAsia"/>
        </w:rPr>
        <w:br/>
      </w:r>
      <w:r>
        <w:rPr>
          <w:rFonts w:hint="eastAsia"/>
        </w:rPr>
        <w:t>　　第二节 铁路货运行业特点</w:t>
      </w:r>
      <w:r>
        <w:rPr>
          <w:rFonts w:hint="eastAsia"/>
        </w:rPr>
        <w:br/>
      </w:r>
      <w:r>
        <w:rPr>
          <w:rFonts w:hint="eastAsia"/>
        </w:rPr>
        <w:t>　　第三节 铁路货运产业链分析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2023-2024年中国铁路货运行业运行环境分析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中国铁路货运运行经济环境分析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中国铁路货运产业政策环境分析</w:t>
      </w:r>
      <w:r>
        <w:rPr>
          <w:rFonts w:hint="eastAsia"/>
        </w:rPr>
        <w:br/>
      </w:r>
      <w:r>
        <w:rPr>
          <w:rFonts w:hint="eastAsia"/>
        </w:rPr>
        <w:t>　　　　一、铁路货运行业监管体制</w:t>
      </w:r>
      <w:r>
        <w:rPr>
          <w:rFonts w:hint="eastAsia"/>
        </w:rPr>
        <w:br/>
      </w:r>
      <w:r>
        <w:rPr>
          <w:rFonts w:hint="eastAsia"/>
        </w:rPr>
        <w:t>　　　　二、铁路货运行业主要法规</w:t>
      </w:r>
      <w:r>
        <w:rPr>
          <w:rFonts w:hint="eastAsia"/>
        </w:rPr>
        <w:br/>
      </w:r>
      <w:r>
        <w:rPr>
          <w:rFonts w:hint="eastAsia"/>
        </w:rPr>
        <w:t>　　　　三、主要铁路货运产业政策</w:t>
      </w:r>
      <w:r>
        <w:rPr>
          <w:rFonts w:hint="eastAsia"/>
        </w:rPr>
        <w:br/>
      </w:r>
      <w:r>
        <w:rPr>
          <w:rFonts w:hint="eastAsia"/>
        </w:rPr>
        <w:t>　　第三节 中国铁路货运产业社会环境分析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国外铁路货运行业发展态势分析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国外铁路货运市场发展现状分析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国外主要国家铁路货运市场现状</w:t>
      </w:r>
      <w:r>
        <w:rPr>
          <w:rFonts w:hint="eastAsia"/>
        </w:rPr>
        <w:br/>
      </w:r>
      <w:r>
        <w:rPr>
          <w:rFonts w:hint="eastAsia"/>
        </w:rPr>
        <w:t>　　第三节 国外铁路货运行业发展趋势预测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中国铁路货运行业市场分析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2019-2024年中国铁路货运行业规模情况</w:t>
      </w:r>
      <w:r>
        <w:rPr>
          <w:rFonts w:hint="eastAsia"/>
        </w:rPr>
        <w:br/>
      </w:r>
      <w:r>
        <w:rPr>
          <w:rFonts w:hint="eastAsia"/>
        </w:rPr>
        <w:t>　　　　一、铁路货运行业市场规模情况分析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二、铁路货运行业单位规模情况</w:t>
      </w:r>
      <w:r>
        <w:rPr>
          <w:rFonts w:hint="eastAsia"/>
        </w:rPr>
        <w:br/>
      </w:r>
      <w:r>
        <w:rPr>
          <w:rFonts w:hint="eastAsia"/>
        </w:rPr>
        <w:t>　　　　三、铁路货运行业人员规模情况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2019-2024年中国铁路货运行业财务能力分析</w:t>
      </w:r>
      <w:r>
        <w:rPr>
          <w:rFonts w:hint="eastAsia"/>
        </w:rPr>
        <w:br/>
      </w:r>
      <w:r>
        <w:rPr>
          <w:rFonts w:hint="eastAsia"/>
        </w:rPr>
        <w:t>　　　　一、铁路货运行业盈利能力分析</w:t>
      </w:r>
      <w:r>
        <w:rPr>
          <w:rFonts w:hint="eastAsia"/>
        </w:rPr>
        <w:br/>
      </w:r>
      <w:r>
        <w:rPr>
          <w:rFonts w:hint="eastAsia"/>
        </w:rPr>
        <w:t>　　　　二、铁路货运行业偿债能力分析</w:t>
      </w:r>
      <w:r>
        <w:rPr>
          <w:rFonts w:hint="eastAsia"/>
        </w:rPr>
        <w:br/>
      </w:r>
      <w:r>
        <w:rPr>
          <w:rFonts w:hint="eastAsia"/>
        </w:rPr>
        <w:t>　　　　三、铁路货运行业营运能力分析</w:t>
      </w:r>
      <w:r>
        <w:rPr>
          <w:rFonts w:hint="eastAsia"/>
        </w:rPr>
        <w:br/>
      </w:r>
      <w:r>
        <w:rPr>
          <w:rFonts w:hint="eastAsia"/>
        </w:rPr>
        <w:t>　　　　四、铁路货运行业发展能力分析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2023-2024年中国铁路货运行业热点动态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2024年中国铁路货运行业面临的挑战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中国重点地区铁路货运行业市场调研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重点地区（五）铁路货运市场调研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中国铁路货运行业价格走势及影响因素分析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国内铁路货运行业价格回顾</w:t>
      </w:r>
      <w:r>
        <w:rPr>
          <w:rFonts w:hint="eastAsia"/>
        </w:rPr>
        <w:br/>
      </w:r>
      <w:r>
        <w:rPr>
          <w:rFonts w:hint="eastAsia"/>
        </w:rPr>
        <w:t>　　第二节 国内铁路货运行业价格走势预测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国内铁路货运行业价格影响因素分析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中国铁路货运行业客户调研</w:t>
      </w:r>
      <w:r>
        <w:rPr>
          <w:rFonts w:hint="eastAsia"/>
        </w:rPr>
        <w:br/>
      </w:r>
      <w:r>
        <w:rPr>
          <w:rFonts w:hint="eastAsia"/>
        </w:rPr>
        <w:t>　　　　一、铁路货运行业客户偏好调查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二、客户对铁路货运品牌的首要认知渠道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三、铁路货运品牌忠诚度调查</w:t>
      </w:r>
      <w:r>
        <w:rPr>
          <w:rFonts w:hint="eastAsia"/>
        </w:rPr>
        <w:br/>
      </w:r>
      <w:r>
        <w:rPr>
          <w:rFonts w:hint="eastAsia"/>
        </w:rPr>
        <w:t>　　　　四、铁路货运行业客户消费理念调研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中国铁路货运行业竞争格局分析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2024年铁路货运行业集中度分析</w:t>
      </w:r>
      <w:r>
        <w:rPr>
          <w:rFonts w:hint="eastAsia"/>
        </w:rPr>
        <w:br/>
      </w:r>
      <w:r>
        <w:rPr>
          <w:rFonts w:hint="eastAsia"/>
        </w:rPr>
        <w:t>　　　　一、铁路货运市场集中度分析</w:t>
      </w:r>
      <w:r>
        <w:rPr>
          <w:rFonts w:hint="eastAsia"/>
        </w:rPr>
        <w:br/>
      </w:r>
      <w:r>
        <w:rPr>
          <w:rFonts w:hint="eastAsia"/>
        </w:rPr>
        <w:t>　　　　二、铁路货运企业集中度分析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2023-2024年铁路货运行业竞争格局分析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一、铁路货运行业竞争策略分析</w:t>
      </w:r>
      <w:r>
        <w:rPr>
          <w:rFonts w:hint="eastAsia"/>
        </w:rPr>
        <w:br/>
      </w:r>
      <w:r>
        <w:rPr>
          <w:rFonts w:hint="eastAsia"/>
        </w:rPr>
        <w:t>　　　　二、铁路货运行业竞争格局展望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三、我国铁路货运市场竞争趋势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铁路货运行业重点企业发展调研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铁路货运企业发展策略分析</w:t>
      </w:r>
      <w:r>
        <w:rPr>
          <w:rFonts w:hint="eastAsia"/>
        </w:rPr>
        <w:br/>
      </w:r>
      <w:r>
        <w:rPr>
          <w:rFonts w:hint="eastAsia"/>
        </w:rPr>
        <w:t>　　第一节 铁路货运市场策略分析</w:t>
      </w:r>
      <w:r>
        <w:rPr>
          <w:rFonts w:hint="eastAsia"/>
        </w:rPr>
        <w:br/>
      </w:r>
      <w:r>
        <w:rPr>
          <w:rFonts w:hint="eastAsia"/>
        </w:rPr>
        <w:t>　　　　一、铁路货运价格策略分析</w:t>
      </w:r>
      <w:r>
        <w:rPr>
          <w:rFonts w:hint="eastAsia"/>
        </w:rPr>
        <w:br/>
      </w:r>
      <w:r>
        <w:rPr>
          <w:rFonts w:hint="eastAsia"/>
        </w:rPr>
        <w:t>　　　　二、铁路货运渠道策略分析</w:t>
      </w:r>
      <w:r>
        <w:rPr>
          <w:rFonts w:hint="eastAsia"/>
        </w:rPr>
        <w:br/>
      </w:r>
      <w:r>
        <w:rPr>
          <w:rFonts w:hint="eastAsia"/>
        </w:rPr>
        <w:t>　　第二节 铁路货运销售策略分析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提高铁路货运企业竞争力的策略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一、提高中国铁路货运企业核心竞争力的对策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二、铁路货运企业提升竞争力的主要方向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三、影响铁路货运企业核心竞争力的因素及提升途径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四、提高铁路货运企业竞争力的策略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铁路货运行业投资风险与控制策略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铁路货运行业SWOT模型分析</w:t>
      </w:r>
      <w:r>
        <w:rPr>
          <w:rFonts w:hint="eastAsia"/>
        </w:rPr>
        <w:br/>
      </w:r>
      <w:r>
        <w:rPr>
          <w:rFonts w:hint="eastAsia"/>
        </w:rPr>
        <w:t>　　　　一、铁路货运行业优势分析</w:t>
      </w:r>
      <w:r>
        <w:rPr>
          <w:rFonts w:hint="eastAsia"/>
        </w:rPr>
        <w:br/>
      </w:r>
      <w:r>
        <w:rPr>
          <w:rFonts w:hint="eastAsia"/>
        </w:rPr>
        <w:t>　　　　二、铁路货运行业劣势分析</w:t>
      </w:r>
      <w:r>
        <w:rPr>
          <w:rFonts w:hint="eastAsia"/>
        </w:rPr>
        <w:br/>
      </w:r>
      <w:r>
        <w:rPr>
          <w:rFonts w:hint="eastAsia"/>
        </w:rPr>
        <w:t>　　　　三、铁路货运行业机会分析</w:t>
      </w:r>
      <w:r>
        <w:rPr>
          <w:rFonts w:hint="eastAsia"/>
        </w:rPr>
        <w:br/>
      </w:r>
      <w:r>
        <w:rPr>
          <w:rFonts w:hint="eastAsia"/>
        </w:rPr>
        <w:t>　　　　四、铁路货运行业风险分析</w:t>
      </w:r>
      <w:r>
        <w:rPr>
          <w:rFonts w:hint="eastAsia"/>
        </w:rPr>
        <w:br/>
      </w:r>
      <w:r>
        <w:rPr>
          <w:rFonts w:hint="eastAsia"/>
        </w:rPr>
        <w:t>　　第二节 铁路货运行业投资风险及控制策略分析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一、铁路货运市场风险及控制策略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二、铁路货运行业政策风险及控制策略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三、铁路货运行业经营风险及控制策略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四、铁路货运同业竞争风险及控制策略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五、铁路货运行业其他风险及控制策略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2024-2030年中国铁路货运行业投资潜力及发展趋势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2024-2030年铁路货运行业投资潜力分析</w:t>
      </w:r>
      <w:r>
        <w:rPr>
          <w:rFonts w:hint="eastAsia"/>
        </w:rPr>
        <w:br/>
      </w:r>
      <w:r>
        <w:rPr>
          <w:rFonts w:hint="eastAsia"/>
        </w:rPr>
        <w:t>　　　　一、铁路货运行业重点可投资领域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二、铁路货运行业目标市场需求潜力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三、铁路货运行业投资潜力综合评判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中.智林.2024-2030年中国铁路货运行业发展趋势分析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一、2024年铁路货运市场前景分析</w:t>
      </w:r>
      <w:r>
        <w:rPr>
          <w:rFonts w:hint="eastAsia"/>
        </w:rPr>
        <w:br/>
      </w:r>
      <w:r>
        <w:rPr>
          <w:rFonts w:hint="eastAsia"/>
        </w:rPr>
        <w:t>　　　　二、2024年铁路货运发展趋势预测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三、2024-2030年我国铁路货运行业发展剖析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五、未来铁路货运行业发展变局剖析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铁路货运行业历程</w:t>
      </w:r>
      <w:r>
        <w:rPr>
          <w:rFonts w:hint="eastAsia"/>
        </w:rPr>
        <w:br/>
      </w:r>
      <w:r>
        <w:rPr>
          <w:rFonts w:hint="eastAsia"/>
        </w:rPr>
        <w:t>　　图表 铁路货运行业生命周期</w:t>
      </w:r>
      <w:r>
        <w:rPr>
          <w:rFonts w:hint="eastAsia"/>
        </w:rPr>
        <w:br/>
      </w:r>
      <w:r>
        <w:rPr>
          <w:rFonts w:hint="eastAsia"/>
        </w:rPr>
        <w:t>　　图表 铁路货运行业产业链分析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2019-2024年铁路货运行业市场容量统计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2019-2024年中国铁路货运行业经营效益分析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**地区铁路货运市场规模及增长情况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**地区铁路货运行业市场需求情况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铁路货运重点企业（一）基本信息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铁路货运重点企业（一）经营情况分析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铁路货运重点企业（二）经营情况分析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铁路货运重点企业（二）盈利能力情况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铁路货运重点企业（二）成长能力情况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2024-2030年中国铁路货运行业市场容量预测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2024-2030年中国铁路货运行业市场规模预测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2024-2030年中国铁路货运市场前景分析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2024-2030年中国铁路货运行业发展趋势预测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9eb3d5ca14e79" w:history="1">
        <w:r>
          <w:rPr>
            <w:rStyle w:val="Hyperlink"/>
          </w:rPr>
          <w:t>2024-2030年中国铁路货运行业研究分析与前景趋势报告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a9eb3d5ca14e79" w:history="1">
        <w:r>
          <w:rPr>
            <w:rStyle w:val="Hyperlink"/>
          </w:rPr>
          <w:t>https://www.20087.com/7/39/TieLuHuoYunDeFaZhanQuShi.html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bed28b60342a9" w:history="1">
      <w:r>
        <w:rPr>
          <w:rStyle w:val="Hyperlink"/>
        </w:rPr>
        <w:t>2024-2030年中国铁路货运行业研究分析与前景趋势报告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TieLuHuoYunDeFaZhanQuShi.html" TargetMode="External" Id="Re5a9eb3d5ca1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TieLuHuoYunDeFaZhanQuShi.html" TargetMode="External" Id="R866bed28b603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2024-02-18T01:19:00Z</dcterms:created>
  <dcterms:modified xsi:type="dcterms:W3CDTF">2024-02-18T02:19:00Z</dcterms:modified>
  <dc:subject>2024-2030年中国铁路货运行业研究分析与前景趋势报告</dc:subject>
  <dc:title>2024-2030年中国铁路货运行业研究分析与前景趋势报告</dc:title>
  <cp:keywords>2024-2030年中国铁路货运行业研究分析与前景趋势报告</cp:keywords>
  <dc:description>2024-2030年中国铁路货运行业研究分析与前景趋势报告</dc:description>
</cp:coreProperties>
</file>