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54ef8aa774878" w:history="1">
              <w:r>
                <w:rPr>
                  <w:rStyle w:val="Hyperlink"/>
                </w:rPr>
                <w:t>2023-2029年中国免税店行业发展全面调研与未来趋势预测报告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54ef8aa774878" w:history="1">
              <w:r>
                <w:rPr>
                  <w:rStyle w:val="Hyperlink"/>
                </w:rPr>
                <w:t>2023-2029年中国免税店行业发展全面调研与未来趋势预测报告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54ef8aa774878" w:history="1">
                <w:r>
                  <w:rPr>
                    <w:rStyle w:val="Hyperlink"/>
                  </w:rPr>
                  <w:t>https://www.20087.com/8/99/MianShuiDianHangYeFaZhanQuShi.html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是为国际旅客提供免税商品购买服务的零售场所，常见于机场、港口和边境地区。随着全球旅游业的增长和消费水平的提升，免税店市场规模不断扩大，商品种类从奢侈品、化妆品扩展到食品、电子产品等多个领域。近年来，电子商务的兴起对传统免税店构成了挑战，促使免税店行业加速数字化转型，提升线上购物体验，同时加强实体店铺的服务质量和个性化体验，以吸引顾客。</w:t>
      </w:r>
      <w:r>
        <w:rPr>
          <w:rFonts w:hint="eastAsia"/>
        </w:rPr>
        <w:br/>
      </w:r>
      <w:r>
        <w:rPr>
          <w:rFonts w:hint="eastAsia"/>
        </w:rPr>
        <w:t>　　未来，免税店将更加重视线上线下融合和消费者体验升级。在线下，将运用虚拟现实(VR)、增强现实(AR)等技术，提供沉浸式购物体验；在线上，则会构建完善的电商平台，实现商品展示、预订、支付和配送的全流程服务。同时，免税店将更加关注可持续发展，推行绿色包装、减少浪费，以及支持当地文化和手工艺品，以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54ef8aa774878" w:history="1">
        <w:r>
          <w:rPr>
            <w:rStyle w:val="Hyperlink"/>
          </w:rPr>
          <w:t>2023-2029年中国免税店行业发展全面调研与未来趋势预测报告</w:t>
        </w:r>
      </w:hyperlink>
      <w:r>
        <w:rPr>
          <w:rFonts w:hint="eastAsia"/>
        </w:rPr>
        <w:t>》基于国家统计局及相关行业协会的详实数据，结合国内外免税店行业研究资料及深入市场调研，系统分析了免税店行业的市场规模、市场需求及产业链现状。报告重点探讨了免税店行业整体运行情况及细分领域特点，科学预测了免税店市场前景与发展趋势，揭示了免税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c54ef8aa774878" w:history="1">
        <w:r>
          <w:rPr>
            <w:rStyle w:val="Hyperlink"/>
          </w:rPr>
          <w:t>2023-2029年中国免税店行业发展全面调研与未来趋势预测报告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免税店产业概述</w:t>
      </w:r>
      <w:r>
        <w:rPr>
          <w:rFonts w:hint="eastAsia"/>
        </w:rPr>
        <w:br/>
      </w:r>
      <w:r>
        <w:rPr>
          <w:rFonts w:hint="eastAsia"/>
        </w:rPr>
        <w:t>　　第一节 免税店定义</w:t>
      </w:r>
      <w:r>
        <w:rPr>
          <w:rFonts w:hint="eastAsia"/>
        </w:rPr>
        <w:br/>
      </w:r>
      <w:r>
        <w:rPr>
          <w:rFonts w:hint="eastAsia"/>
        </w:rPr>
        <w:t>　　第二节 免税店行业特点</w:t>
      </w:r>
      <w:r>
        <w:rPr>
          <w:rFonts w:hint="eastAsia"/>
        </w:rPr>
        <w:br/>
      </w:r>
      <w:r>
        <w:rPr>
          <w:rFonts w:hint="eastAsia"/>
        </w:rPr>
        <w:t>　　第三节 免税店产业链分析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2022-2023年中国免税店行业运行环境分析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中国免税店运行经济环境分析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中国免税店产业政策环境分析</w:t>
      </w:r>
      <w:r>
        <w:rPr>
          <w:rFonts w:hint="eastAsia"/>
        </w:rPr>
        <w:br/>
      </w:r>
      <w:r>
        <w:rPr>
          <w:rFonts w:hint="eastAsia"/>
        </w:rPr>
        <w:t>　　　　一、免税店行业监管体制</w:t>
      </w:r>
      <w:r>
        <w:rPr>
          <w:rFonts w:hint="eastAsia"/>
        </w:rPr>
        <w:br/>
      </w:r>
      <w:r>
        <w:rPr>
          <w:rFonts w:hint="eastAsia"/>
        </w:rPr>
        <w:t>　　　　二、免税店行业主要法规</w:t>
      </w:r>
      <w:r>
        <w:rPr>
          <w:rFonts w:hint="eastAsia"/>
        </w:rPr>
        <w:br/>
      </w:r>
      <w:r>
        <w:rPr>
          <w:rFonts w:hint="eastAsia"/>
        </w:rPr>
        <w:t>　　　　三、主要免税店产业政策</w:t>
      </w:r>
      <w:r>
        <w:rPr>
          <w:rFonts w:hint="eastAsia"/>
        </w:rPr>
        <w:br/>
      </w:r>
      <w:r>
        <w:rPr>
          <w:rFonts w:hint="eastAsia"/>
        </w:rPr>
        <w:t>　　第三节 中国免税店产业社会环境分析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国外免税店行业发展态势分析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国外免税店市场发展现状分析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国外主要国家免税店市场现状</w:t>
      </w:r>
      <w:r>
        <w:rPr>
          <w:rFonts w:hint="eastAsia"/>
        </w:rPr>
        <w:br/>
      </w:r>
      <w:r>
        <w:rPr>
          <w:rFonts w:hint="eastAsia"/>
        </w:rPr>
        <w:t>　　第三节 国外免税店行业发展趋势预测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2018-2023年中国免税店行业规模情况</w:t>
      </w:r>
      <w:r>
        <w:rPr>
          <w:rFonts w:hint="eastAsia"/>
        </w:rPr>
        <w:br/>
      </w:r>
      <w:r>
        <w:rPr>
          <w:rFonts w:hint="eastAsia"/>
        </w:rPr>
        <w:t>　　　　一、免税店行业市场规模情况分析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二、免税店行业单位规模情况</w:t>
      </w:r>
      <w:r>
        <w:rPr>
          <w:rFonts w:hint="eastAsia"/>
        </w:rPr>
        <w:br/>
      </w:r>
      <w:r>
        <w:rPr>
          <w:rFonts w:hint="eastAsia"/>
        </w:rPr>
        <w:t>　　　　三、免税店行业人员规模情况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2018-2023年中国免税店行业财务能力分析</w:t>
      </w:r>
      <w:r>
        <w:rPr>
          <w:rFonts w:hint="eastAsia"/>
        </w:rPr>
        <w:br/>
      </w:r>
      <w:r>
        <w:rPr>
          <w:rFonts w:hint="eastAsia"/>
        </w:rPr>
        <w:t>　　　　一、免税店行业盈利能力分析</w:t>
      </w:r>
      <w:r>
        <w:rPr>
          <w:rFonts w:hint="eastAsia"/>
        </w:rPr>
        <w:br/>
      </w:r>
      <w:r>
        <w:rPr>
          <w:rFonts w:hint="eastAsia"/>
        </w:rPr>
        <w:t>　　　　二、免税店行业偿债能力分析</w:t>
      </w:r>
      <w:r>
        <w:rPr>
          <w:rFonts w:hint="eastAsia"/>
        </w:rPr>
        <w:br/>
      </w:r>
      <w:r>
        <w:rPr>
          <w:rFonts w:hint="eastAsia"/>
        </w:rPr>
        <w:t>　　　　三、免税店行业营运能力分析</w:t>
      </w:r>
      <w:r>
        <w:rPr>
          <w:rFonts w:hint="eastAsia"/>
        </w:rPr>
        <w:br/>
      </w:r>
      <w:r>
        <w:rPr>
          <w:rFonts w:hint="eastAsia"/>
        </w:rPr>
        <w:t>　　　　四、免税店行业发展能力分析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2022-2023年中国免税店行业热点动态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2023年中国免税店行业面临的挑战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中国重点地区免税店行业市场调研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国内免税店行业价格回顾</w:t>
      </w:r>
      <w:r>
        <w:rPr>
          <w:rFonts w:hint="eastAsia"/>
        </w:rPr>
        <w:br/>
      </w:r>
      <w:r>
        <w:rPr>
          <w:rFonts w:hint="eastAsia"/>
        </w:rPr>
        <w:t>　　第二节 国内免税店行业价格走势预测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国内免税店行业价格影响因素分析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中国免税店行业客户调研</w:t>
      </w:r>
      <w:r>
        <w:rPr>
          <w:rFonts w:hint="eastAsia"/>
        </w:rPr>
        <w:br/>
      </w:r>
      <w:r>
        <w:rPr>
          <w:rFonts w:hint="eastAsia"/>
        </w:rPr>
        <w:t>　　　　一、免税店行业客户偏好调查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二、客户对免税店品牌的首要认知渠道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三、免税店品牌忠诚度调查</w:t>
      </w:r>
      <w:r>
        <w:rPr>
          <w:rFonts w:hint="eastAsia"/>
        </w:rPr>
        <w:br/>
      </w:r>
      <w:r>
        <w:rPr>
          <w:rFonts w:hint="eastAsia"/>
        </w:rPr>
        <w:t>　　　　四、免税店行业客户消费理念调研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2023年免税店行业集中度分析</w:t>
      </w:r>
      <w:r>
        <w:rPr>
          <w:rFonts w:hint="eastAsia"/>
        </w:rPr>
        <w:br/>
      </w:r>
      <w:r>
        <w:rPr>
          <w:rFonts w:hint="eastAsia"/>
        </w:rPr>
        <w:t>　　　　一、免税店市场集中度分析</w:t>
      </w:r>
      <w:r>
        <w:rPr>
          <w:rFonts w:hint="eastAsia"/>
        </w:rPr>
        <w:br/>
      </w:r>
      <w:r>
        <w:rPr>
          <w:rFonts w:hint="eastAsia"/>
        </w:rPr>
        <w:t>　　　　二、免税店企业集中度分析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2022-2023年免税店行业竞争格局分析</w:t>
      </w:r>
      <w:r>
        <w:rPr>
          <w:rFonts w:hint="eastAsia"/>
        </w:rPr>
        <w:br/>
      </w:r>
      <w:r>
        <w:rPr>
          <w:rFonts w:hint="eastAsia"/>
        </w:rPr>
        <w:t>　　　　一、免税店行业竞争策略分析</w:t>
      </w:r>
      <w:r>
        <w:rPr>
          <w:rFonts w:hint="eastAsia"/>
        </w:rPr>
        <w:br/>
      </w:r>
      <w:r>
        <w:rPr>
          <w:rFonts w:hint="eastAsia"/>
        </w:rPr>
        <w:t>　　　　二、免税店行业竞争格局展望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三、我国免税店市场竞争趋势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免税店行业重点企业发展调研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免税店企业发展策略分析</w:t>
      </w:r>
      <w:r>
        <w:rPr>
          <w:rFonts w:hint="eastAsia"/>
        </w:rPr>
        <w:br/>
      </w:r>
      <w:r>
        <w:rPr>
          <w:rFonts w:hint="eastAsia"/>
        </w:rPr>
        <w:t>　　第一节 免税店市场策略分析</w:t>
      </w:r>
      <w:r>
        <w:rPr>
          <w:rFonts w:hint="eastAsia"/>
        </w:rPr>
        <w:br/>
      </w:r>
      <w:r>
        <w:rPr>
          <w:rFonts w:hint="eastAsia"/>
        </w:rPr>
        <w:t>　　　　一、免税店价格策略分析</w:t>
      </w:r>
      <w:r>
        <w:rPr>
          <w:rFonts w:hint="eastAsia"/>
        </w:rPr>
        <w:br/>
      </w:r>
      <w:r>
        <w:rPr>
          <w:rFonts w:hint="eastAsia"/>
        </w:rPr>
        <w:t>　　　　二、免税店渠道策略分析</w:t>
      </w:r>
      <w:r>
        <w:rPr>
          <w:rFonts w:hint="eastAsia"/>
        </w:rPr>
        <w:br/>
      </w:r>
      <w:r>
        <w:rPr>
          <w:rFonts w:hint="eastAsia"/>
        </w:rPr>
        <w:t>　　第二节 免税店销售策略分析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提高免税店企业竞争力的策略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一、提高中国免税店企业核心竞争力的对策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二、免税店企业提升竞争力的主要方向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三、影响免税店企业核心竞争力的因素及提升途径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四、提高免税店企业竞争力的策略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免税店行业投资风险与控制策略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免税店行业SWOT模型分析</w:t>
      </w:r>
      <w:r>
        <w:rPr>
          <w:rFonts w:hint="eastAsia"/>
        </w:rPr>
        <w:br/>
      </w:r>
      <w:r>
        <w:rPr>
          <w:rFonts w:hint="eastAsia"/>
        </w:rPr>
        <w:t>　　　　一、免税店行业优势分析</w:t>
      </w:r>
      <w:r>
        <w:rPr>
          <w:rFonts w:hint="eastAsia"/>
        </w:rPr>
        <w:br/>
      </w:r>
      <w:r>
        <w:rPr>
          <w:rFonts w:hint="eastAsia"/>
        </w:rPr>
        <w:t>　　　　二、免税店行业劣势分析</w:t>
      </w:r>
      <w:r>
        <w:rPr>
          <w:rFonts w:hint="eastAsia"/>
        </w:rPr>
        <w:br/>
      </w:r>
      <w:r>
        <w:rPr>
          <w:rFonts w:hint="eastAsia"/>
        </w:rPr>
        <w:t>　　　　三、免税店行业机会分析</w:t>
      </w:r>
      <w:r>
        <w:rPr>
          <w:rFonts w:hint="eastAsia"/>
        </w:rPr>
        <w:br/>
      </w:r>
      <w:r>
        <w:rPr>
          <w:rFonts w:hint="eastAsia"/>
        </w:rPr>
        <w:t>　　　　四、免税店行业风险分析</w:t>
      </w:r>
      <w:r>
        <w:rPr>
          <w:rFonts w:hint="eastAsia"/>
        </w:rPr>
        <w:br/>
      </w:r>
      <w:r>
        <w:rPr>
          <w:rFonts w:hint="eastAsia"/>
        </w:rPr>
        <w:t>　　第二节 免税店行业投资风险及控制策略分析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一、免税店市场风险及控制策略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二、免税店行业政策风险及控制策略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三、免税店行业经营风险及控制策略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四、免税店同业竞争风险及控制策略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五、免税店行业其他风险及控制策略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2023-2029年中国免税店行业投资潜力及发展趋势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2023-2029年免税店行业投资潜力分析</w:t>
      </w:r>
      <w:r>
        <w:rPr>
          <w:rFonts w:hint="eastAsia"/>
        </w:rPr>
        <w:br/>
      </w:r>
      <w:r>
        <w:rPr>
          <w:rFonts w:hint="eastAsia"/>
        </w:rPr>
        <w:t>　　　　一、免税店行业重点可投资领域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二、免税店行业目标市场需求潜力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三、免税店行业投资潜力综合评判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[~中~智林]2023-2029年中国免税店行业发展趋势分析</w:t>
      </w:r>
      <w:r>
        <w:rPr>
          <w:rFonts w:hint="eastAsia"/>
        </w:rPr>
        <w:br/>
      </w:r>
      <w:r>
        <w:rPr>
          <w:rFonts w:hint="eastAsia"/>
        </w:rPr>
        <w:t>　　　　一、免税店行业规模发展趋势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二、未来免税店产业创新的发展趋势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三、“十四五”期间我国免税店行业发展剖析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五、未来免税店行业发展变局剖析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54ef8aa774878" w:history="1">
        <w:r>
          <w:rPr>
            <w:rStyle w:val="Hyperlink"/>
          </w:rPr>
          <w:t>2023-2029年中国免税店行业发展全面调研与未来趋势预测报告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54ef8aa774878" w:history="1">
        <w:r>
          <w:rPr>
            <w:rStyle w:val="Hyperlink"/>
          </w:rPr>
          <w:t>https://www.20087.com/8/99/MianShuiDianHangYeFaZhanQuShi.html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热点：免税店网上商城、免税店能便宜多少、免税商城官网、免税店中华多少钱一条、进口免税店、免税店官网、国际免税店、免税店都有些什么东西、中国免税店官网购物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0342d4674fd4" w:history="1">
      <w:r>
        <w:rPr>
          <w:rStyle w:val="Hyperlink"/>
        </w:rPr>
        <w:t>2023-2029年中国免税店行业发展全面调研与未来趋势预测报告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ianShuiDianHangYeFaZhanQuShi.html" TargetMode="External" Id="Rb1c54ef8aa77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ianShuiDianHangYeFaZhanQuShi.html" TargetMode="External" Id="Rd6440342d467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2023-01-20T03:42:00Z</dcterms:created>
  <dcterms:modified xsi:type="dcterms:W3CDTF">2023-01-20T04:42:00Z</dcterms:modified>
  <dc:subject>2023-2029年中国免税店行业发展全面调研与未来趋势预测报告</dc:subject>
  <dc:title>2023-2029年中国免税店行业发展全面调研与未来趋势预测报告</dc:title>
  <cp:keywords>2023-2029年中国免税店行业发展全面调研与未来趋势预测报告</cp:keywords>
  <dc:description>2023-2029年中国免税店行业发展全面调研与未来趋势预测报告</dc:description>
</cp:coreProperties>
</file>