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62fcc081c4b14" w:history="1">
              <w:r>
                <w:rPr>
                  <w:rStyle w:val="Hyperlink"/>
                </w:rPr>
                <w:t>2025-2031年全球与中国民办初中行业现状调研及发展前景报告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62fcc081c4b14" w:history="1">
              <w:r>
                <w:rPr>
                  <w:rStyle w:val="Hyperlink"/>
                </w:rPr>
                <w:t>2025-2031年全球与中国民办初中行业现状调研及发展前景报告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62fcc081c4b14" w:history="1">
                <w:r>
                  <w:rPr>
                    <w:rStyle w:val="Hyperlink"/>
                  </w:rPr>
                  <w:t>https://www.20087.com/8/09/MinBanChuZhongShiChangQianJingYuCe.html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初中是我国教育体系中的重要组成部分，在满足多样化教育需求方面发挥了重要作用。近年来，随着家长对优质教育资源的追求及社会对个性化教育的认可度提高，民办初中的办学质量和社会影响力不断提升。许多民办学校不仅在课程设置上注重全面发展，还积极引进国际先进教学理念和方法，培养学生的综合素质和创新能力。此外，部分民办初中还通过特色项目和课外活动，丰富学生的学习体验。</w:t>
      </w:r>
      <w:r>
        <w:rPr>
          <w:rFonts w:hint="eastAsia"/>
        </w:rPr>
        <w:br/>
      </w:r>
      <w:r>
        <w:rPr>
          <w:rFonts w:hint="eastAsia"/>
        </w:rPr>
        <w:t>　　未来，民办初中的发展方向将更加侧重于品质提升与特色发展。一方面，加强师资队伍建设，吸引和留住优秀教师，提供高质量的教学服务；另一方面，探索多元化的办学模式，如与国际学校合作或开设双语课程，满足不同家庭的教育需求。同时，随着信息技术的进步，在线教育和混合式学习将成为新的趋势，为民办初中提供更多创新教学手段和发展机遇。此外，政府政策的支持和监管也将促进民办教育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62fcc081c4b14" w:history="1">
        <w:r>
          <w:rPr>
            <w:rStyle w:val="Hyperlink"/>
          </w:rPr>
          <w:t>2025-2031年全球与中国民办初中行业现状调研及发展前景报告</w:t>
        </w:r>
      </w:hyperlink>
      <w:r>
        <w:rPr>
          <w:rFonts w:hint="eastAsia"/>
        </w:rPr>
        <w:t>》全面剖析了民办初中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民办初中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全球市场民办初中市场总体规模</w:t>
      </w:r>
      <w:r>
        <w:rPr>
          <w:rFonts w:hint="eastAsia"/>
        </w:rPr>
        <w:br/>
      </w:r>
      <w:r>
        <w:rPr>
          <w:rFonts w:hint="eastAsia"/>
        </w:rPr>
        <w:t>　　1.4 中国市场民办初中市场总体规模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民办初中行业发展总体概况</w:t>
      </w:r>
      <w:r>
        <w:rPr>
          <w:rFonts w:hint="eastAsia"/>
        </w:rPr>
        <w:br/>
      </w:r>
      <w:r>
        <w:rPr>
          <w:rFonts w:hint="eastAsia"/>
        </w:rPr>
        <w:t>　　　　1.5.2 民办初中行业发展主要特点</w:t>
      </w:r>
      <w:r>
        <w:rPr>
          <w:rFonts w:hint="eastAsia"/>
        </w:rPr>
        <w:br/>
      </w:r>
      <w:r>
        <w:rPr>
          <w:rFonts w:hint="eastAsia"/>
        </w:rPr>
        <w:t>　　　　1.5.3 民办初中行业发展影响因素</w:t>
      </w:r>
      <w:r>
        <w:rPr>
          <w:rFonts w:hint="eastAsia"/>
        </w:rPr>
        <w:br/>
      </w:r>
      <w:r>
        <w:rPr>
          <w:rFonts w:hint="eastAsia"/>
        </w:rPr>
        <w:t>　　　　1.5.3 .1 民办初中有利因素</w:t>
      </w:r>
      <w:r>
        <w:rPr>
          <w:rFonts w:hint="eastAsia"/>
        </w:rPr>
        <w:br/>
      </w:r>
      <w:r>
        <w:rPr>
          <w:rFonts w:hint="eastAsia"/>
        </w:rPr>
        <w:t>　　　　1.5.3 .2 民办初中不利因素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全球市场，近三年民办初中主要企业占有率及排名（按收入）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近三年民办初中主要企业在国际市场占有率（按收入，2019-2024）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2024年民办初中主要企业在国际市场排名（按收入）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近三年全球市场主要企业民办初中销售收入（2019-2024）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中国市场，近三年民办初中主要企业占有率及排名（按收入）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近三年民办初中主要企业在中国市场占有率（按收入，2019-2024）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2024年民办初中主要企业在中国市场排名（按收入）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近三年中国市场主要企业民办初中销售收入（2019-2024）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全球主要厂商民办初中总部及产地分布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全球主要厂商成立时间及民办初中商业化日期</w:t>
      </w:r>
      <w:r>
        <w:rPr>
          <w:rFonts w:hint="eastAsia"/>
        </w:rPr>
        <w:br/>
      </w:r>
      <w:r>
        <w:rPr>
          <w:rFonts w:hint="eastAsia"/>
        </w:rPr>
        <w:t>　　2.5 全球主要厂商民办初中产品类型及应用</w:t>
      </w:r>
      <w:r>
        <w:rPr>
          <w:rFonts w:hint="eastAsia"/>
        </w:rPr>
        <w:br/>
      </w:r>
      <w:r>
        <w:rPr>
          <w:rFonts w:hint="eastAsia"/>
        </w:rPr>
        <w:t>　　2.6 民办初中行业集中度、竞争程度分析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民办初中行业集中度分析：2024年全球Top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全球民办初中第一梯队、第二梯队和第三梯队生产商（品牌）及市场份额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全球民办初中主要地区分析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全球主要地区民办初中市场规模分析：2019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全球主要地区民办初中销售额及份额（2019-2024年）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全球主要地区民办初中销售额及份额预测（2025-2031年）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印度民办初中销售额及预测（2019-2031）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按产品类型细分，全球民办初中销售额对比（2019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按产品类型细分，全球民办初中销售额及市场份额（2019-2024）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按产品类型细分，全球民办初中销售额预测（2025-2031）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按产品类型细分，中国民办初中销售额及市场份额（2019-2024）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按产品类型细分，中国民办初中销售额预测（2025-2031）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按产品类型细分，全球民办初中销售额对比（2019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按产品类型细分，全球民办初中销售额及市场份额（2019-2024）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按产品类型细分，全球民办初中销售额预测（2025-2031）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中国不同应用民办初中销售额及市场份额（2019-2024）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中国不同应用民办初中销售额预测（2025-2031）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民办初中产品及服务介绍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民办初中产品及服务介绍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民办初中产品及服务介绍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民办初中产品及服务介绍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民办初中产品及服务介绍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民办初中产品及服务介绍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民办初中产品及服务介绍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民办初中产品及服务介绍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民办初中行业发展趋势</w:t>
      </w:r>
      <w:r>
        <w:rPr>
          <w:rFonts w:hint="eastAsia"/>
        </w:rPr>
        <w:br/>
      </w:r>
      <w:r>
        <w:rPr>
          <w:rFonts w:hint="eastAsia"/>
        </w:rPr>
        <w:t>　　7.2 民办初中行业主要驱动因素</w:t>
      </w:r>
      <w:r>
        <w:rPr>
          <w:rFonts w:hint="eastAsia"/>
        </w:rPr>
        <w:br/>
      </w:r>
      <w:r>
        <w:rPr>
          <w:rFonts w:hint="eastAsia"/>
        </w:rPr>
        <w:t>　　7.3 民办初中中国企业SWOT分析</w:t>
      </w:r>
      <w:r>
        <w:rPr>
          <w:rFonts w:hint="eastAsia"/>
        </w:rPr>
        <w:br/>
      </w:r>
      <w:r>
        <w:rPr>
          <w:rFonts w:hint="eastAsia"/>
        </w:rPr>
        <w:t>　　7.4 中国民办初中行业政策环境分析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民办初中行业产业链简介</w:t>
      </w:r>
      <w:r>
        <w:rPr>
          <w:rFonts w:hint="eastAsia"/>
        </w:rPr>
        <w:br/>
      </w:r>
      <w:r>
        <w:rPr>
          <w:rFonts w:hint="eastAsia"/>
        </w:rPr>
        <w:t>　　　　8.1.1 民办初中行业供应链分析</w:t>
      </w:r>
      <w:r>
        <w:rPr>
          <w:rFonts w:hint="eastAsia"/>
        </w:rPr>
        <w:br/>
      </w:r>
      <w:r>
        <w:rPr>
          <w:rFonts w:hint="eastAsia"/>
        </w:rPr>
        <w:t>　　　　8.1.2 民办初中主要原料及供应情况</w:t>
      </w:r>
      <w:r>
        <w:rPr>
          <w:rFonts w:hint="eastAsia"/>
        </w:rPr>
        <w:br/>
      </w:r>
      <w:r>
        <w:rPr>
          <w:rFonts w:hint="eastAsia"/>
        </w:rPr>
        <w:t>　　　　8.1.3 民办初中行业主要下游客户</w:t>
      </w:r>
      <w:r>
        <w:rPr>
          <w:rFonts w:hint="eastAsia"/>
        </w:rPr>
        <w:br/>
      </w:r>
      <w:r>
        <w:rPr>
          <w:rFonts w:hint="eastAsia"/>
        </w:rPr>
        <w:t>　　8.2 民办初中行业采购模式</w:t>
      </w:r>
      <w:r>
        <w:rPr>
          <w:rFonts w:hint="eastAsia"/>
        </w:rPr>
        <w:br/>
      </w:r>
      <w:r>
        <w:rPr>
          <w:rFonts w:hint="eastAsia"/>
        </w:rPr>
        <w:t>　　8.3 民办初中行业生产模式</w:t>
      </w:r>
      <w:r>
        <w:rPr>
          <w:rFonts w:hint="eastAsia"/>
        </w:rPr>
        <w:br/>
      </w:r>
      <w:r>
        <w:rPr>
          <w:rFonts w:hint="eastAsia"/>
        </w:rPr>
        <w:t>　　8.4 民办初中行业销售模式及销售渠道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民办初中产品图片</w:t>
      </w:r>
      <w:r>
        <w:rPr>
          <w:rFonts w:hint="eastAsia"/>
        </w:rPr>
        <w:br/>
      </w:r>
      <w:r>
        <w:rPr>
          <w:rFonts w:hint="eastAsia"/>
        </w:rPr>
        <w:t>　　图 全球市场民办初中市场规模,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全球民办初中市场销售额预测:（2019-2031）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中国市场民办初中销售额及未来趋势（2019-2031）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2024年全球前五大厂商民办初中市场份额</w:t>
      </w:r>
      <w:r>
        <w:rPr>
          <w:rFonts w:hint="eastAsia"/>
        </w:rPr>
        <w:br/>
      </w:r>
      <w:r>
        <w:rPr>
          <w:rFonts w:hint="eastAsia"/>
        </w:rPr>
        <w:t>　　图 2024年全球民办初中第一梯队、第二梯队和第三梯队厂商及市场份额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全球主要地区民办初中销售额市场份额（2019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印度市场民办初中销售额及预测（2019-2031）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全球民办初中规模及增长率（2019-2031）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按产品类型细分，全球民办初中市场份额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按产品类型细分，全球民办初中市场份额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按产品类型细分，全球民办初中市场份额预测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按产品类型细分，中国民办初中市场份额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按产品类型细分，中国民办初中市场份额预测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按应用细分，全球民办初中市场份额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按应用细分，全球民办初中市场份额 2019 &amp; 2024</w:t>
      </w:r>
      <w:r>
        <w:rPr>
          <w:rFonts w:hint="eastAsia"/>
        </w:rPr>
        <w:br/>
      </w:r>
      <w:r>
        <w:rPr>
          <w:rFonts w:hint="eastAsia"/>
        </w:rPr>
        <w:t>　　图 民办初中中国企业SWOT分析</w:t>
      </w:r>
      <w:r>
        <w:rPr>
          <w:rFonts w:hint="eastAsia"/>
        </w:rPr>
        <w:br/>
      </w:r>
      <w:r>
        <w:rPr>
          <w:rFonts w:hint="eastAsia"/>
        </w:rPr>
        <w:t>　　图 民办初中产业链</w:t>
      </w:r>
      <w:r>
        <w:rPr>
          <w:rFonts w:hint="eastAsia"/>
        </w:rPr>
        <w:br/>
      </w:r>
      <w:r>
        <w:rPr>
          <w:rFonts w:hint="eastAsia"/>
        </w:rPr>
        <w:t>　　图 民办初中行业采购模式分析</w:t>
      </w:r>
      <w:r>
        <w:rPr>
          <w:rFonts w:hint="eastAsia"/>
        </w:rPr>
        <w:br/>
      </w:r>
      <w:r>
        <w:rPr>
          <w:rFonts w:hint="eastAsia"/>
        </w:rPr>
        <w:t>　　图 民办初中行业生产模式分析</w:t>
      </w:r>
      <w:r>
        <w:rPr>
          <w:rFonts w:hint="eastAsia"/>
        </w:rPr>
        <w:br/>
      </w:r>
      <w:r>
        <w:rPr>
          <w:rFonts w:hint="eastAsia"/>
        </w:rPr>
        <w:t>　　图 民办初中行业销售模式分析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民办初中行业发展主要特点</w:t>
      </w:r>
      <w:r>
        <w:rPr>
          <w:rFonts w:hint="eastAsia"/>
        </w:rPr>
        <w:br/>
      </w:r>
      <w:r>
        <w:rPr>
          <w:rFonts w:hint="eastAsia"/>
        </w:rPr>
        <w:t>　　表 民办初中行业发展有利因素分析</w:t>
      </w:r>
      <w:r>
        <w:rPr>
          <w:rFonts w:hint="eastAsia"/>
        </w:rPr>
        <w:br/>
      </w:r>
      <w:r>
        <w:rPr>
          <w:rFonts w:hint="eastAsia"/>
        </w:rPr>
        <w:t>　　表 民办初中行业发展不利因素分析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进入民办初中行业壁垒</w:t>
      </w:r>
      <w:r>
        <w:rPr>
          <w:rFonts w:hint="eastAsia"/>
        </w:rPr>
        <w:br/>
      </w:r>
      <w:r>
        <w:rPr>
          <w:rFonts w:hint="eastAsia"/>
        </w:rPr>
        <w:t>　　表 近三年民办初中主要企业在国际市场占有率（按收入，2019-2024）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2024年民办初中主要企业在国际市场排名（按收入）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近三年全球市场主要企业民办初中销售收入（2019-2024）</w:t>
      </w:r>
      <w:r>
        <w:rPr>
          <w:rFonts w:hint="eastAsia"/>
        </w:rPr>
        <w:br/>
      </w:r>
      <w:r>
        <w:rPr>
          <w:rFonts w:hint="eastAsia"/>
        </w:rPr>
        <w:t>　　表 近三年民办初中主要企业在中国市场占有率（按收入，2019-2024）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2024年民办初中主要企业在中国市场排名（按收入）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近三年中国市场主要企业民办初中销售收入（2019-2024）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全球主要厂商民办初中总部及产地分布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全球主要厂商成立时间及民办初中商业化日期</w:t>
      </w:r>
      <w:r>
        <w:rPr>
          <w:rFonts w:hint="eastAsia"/>
        </w:rPr>
        <w:br/>
      </w:r>
      <w:r>
        <w:rPr>
          <w:rFonts w:hint="eastAsia"/>
        </w:rPr>
        <w:t>　　表 全球主要厂商民办初中产品类型及应用</w:t>
      </w:r>
      <w:r>
        <w:rPr>
          <w:rFonts w:hint="eastAsia"/>
        </w:rPr>
        <w:br/>
      </w:r>
      <w:r>
        <w:rPr>
          <w:rFonts w:hint="eastAsia"/>
        </w:rPr>
        <w:t>　　表 2024年全球民办初中主要厂商市场地位（第一梯队、第二梯队和第三梯队）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全球民办初中市场投资、并购等现状分析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全球主要地区民办初中销售额：（2019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全球主要地区民办初中销售额（2019-2024）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全球主要地区民办初中销售额及份额列表（2019-2024）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全球主要地区民办初中销售额预测（2025-2031）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全球主要地区民办初中销售额及份额列表预测（2025-2031）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民办初中主要企业列表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按产品类型细分，全球民办初中销售额及增长率对比（2019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按产品类型细分，全球民办初中销售额（2019-2024）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按产品类型细分，全球民办初中销售额市场份额列表（2019-2024）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按产品类型细分，全球民办初中销售额预测（2025-2031）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按产品类型细分，全球民办初中销售额市场份额预测（2025-2031）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按产品类型细分，中国民办初中销售额（2019-2024）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按产品类型细分，中国民办初中销售额市场份额列表（2019-2024）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按产品类型细分，中国民办初中销售额预测（2025-2031）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按产品类型细分，中国民办初中销售额市场份额预测（2025-2031）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按应用细分，全球民办初中销售额及增长率对比（2019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按应用细分，全球民办初中销售额（2019-2024）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按应用细分，全球民办初中销售额市场份额列表（2019-2024）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按应用细分，全球民办初中销售额预测（2025-2031）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按应用细分，全球民办初中销售额市场份额预测（2025-2031）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按应用细分，中国民办初中销售额（2019-2024）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按应用细分，中国民办初中销售额市场份额列表（2019-2024）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按应用细分，中国民办初中销售额预测（2025-2031）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按应用细分，中国民办初中销售额市场份额预测（2025-2031）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民办初中产品及服务介绍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民办初中产品及服务介绍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民办初中产品及服务介绍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民办初中产品及服务介绍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民办初中产品及服务介绍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民办初中产品及服务介绍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民办初中产品及服务介绍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公司信息、总部、民办初中市场地位以及主要的竞争对手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民办初中产品及服务介绍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民办初中收入及毛利率（2019-2024）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民办初中行业发展趋势</w:t>
      </w:r>
      <w:r>
        <w:rPr>
          <w:rFonts w:hint="eastAsia"/>
        </w:rPr>
        <w:br/>
      </w:r>
      <w:r>
        <w:rPr>
          <w:rFonts w:hint="eastAsia"/>
        </w:rPr>
        <w:t>　　表 民办初中行业主要驱动因素</w:t>
      </w:r>
      <w:r>
        <w:rPr>
          <w:rFonts w:hint="eastAsia"/>
        </w:rPr>
        <w:br/>
      </w:r>
      <w:r>
        <w:rPr>
          <w:rFonts w:hint="eastAsia"/>
        </w:rPr>
        <w:t>　　表 民办初中行业供应链分析</w:t>
      </w:r>
      <w:r>
        <w:rPr>
          <w:rFonts w:hint="eastAsia"/>
        </w:rPr>
        <w:br/>
      </w:r>
      <w:r>
        <w:rPr>
          <w:rFonts w:hint="eastAsia"/>
        </w:rPr>
        <w:t>　　表 民办初中上游原料供应商</w:t>
      </w:r>
      <w:r>
        <w:rPr>
          <w:rFonts w:hint="eastAsia"/>
        </w:rPr>
        <w:br/>
      </w:r>
      <w:r>
        <w:rPr>
          <w:rFonts w:hint="eastAsia"/>
        </w:rPr>
        <w:t>　　表 民办初中行业主要下游客户</w:t>
      </w:r>
      <w:r>
        <w:rPr>
          <w:rFonts w:hint="eastAsia"/>
        </w:rPr>
        <w:br/>
      </w:r>
      <w:r>
        <w:rPr>
          <w:rFonts w:hint="eastAsia"/>
        </w:rPr>
        <w:t>　　表 民办初中行业典型经销商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62fcc081c4b14" w:history="1">
        <w:r>
          <w:rPr>
            <w:rStyle w:val="Hyperlink"/>
          </w:rPr>
          <w:t>2025-2031年全球与中国民办初中行业现状调研及发展前景报告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62fcc081c4b14" w:history="1">
        <w:r>
          <w:rPr>
            <w:rStyle w:val="Hyperlink"/>
          </w:rPr>
          <w:t>https://www.20087.com/8/09/MinBanChuZhongShiChangQianJingYuCe.html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12f4fc3314da3" w:history="1">
      <w:r>
        <w:rPr>
          <w:rStyle w:val="Hyperlink"/>
        </w:rPr>
        <w:t>2025-2031年全球与中国民办初中行业现状调研及发展前景报告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MinBanChuZhongShiChangQianJingYuCe.html" TargetMode="External" Id="Re0062fcc081c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MinBanChuZhongShiChangQianJingYuCe.html" TargetMode="External" Id="R24612f4fc331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2025-01-27T23:05:19Z</dcterms:created>
  <dcterms:modified xsi:type="dcterms:W3CDTF">2025-01-28T00:05:19Z</dcterms:modified>
  <dc:subject>2025-2031年全球与中国民办初中行业现状调研及发展前景报告</dc:subject>
  <dc:title>2025-2031年全球与中国民办初中行业现状调研及发展前景报告</dc:title>
  <cp:keywords>2025-2031年全球与中国民办初中行业现状调研及发展前景报告</cp:keywords>
  <dc:description>2025-2031年全球与中国民办初中行业现状调研及发展前景报告</dc:description>
</cp:coreProperties>
</file>