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9f0edcee9c4b87" w:history="1">
              <w:r>
                <w:rPr>
                  <w:rStyle w:val="Hyperlink"/>
                </w:rPr>
                <w:t>中国银行中间业务行业发展全面调研与未来趋势预测报告（2026-2032年）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9f0edcee9c4b87" w:history="1">
              <w:r>
                <w:rPr>
                  <w:rStyle w:val="Hyperlink"/>
                </w:rPr>
                <w:t>中国银行中间业务行业发展全面调研与未来趋势预测报告（2026-2032年）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9f0edcee9c4b87" w:history="1">
                <w:r>
                  <w:rPr>
                    <w:rStyle w:val="Hyperlink"/>
                  </w:rPr>
                  <w:t>https://www.20087.com/8/09/YinHangZhongJianYeWuFaZhanQuShiFenXi.html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行中间业务是银行在不直接动用自身资金的情况下，为客户提供金融服务并收取手续费的业务类型，主要包括结算、担保、代理、咨询等服务。目前，随着金融科技的快速发展和客户需求的多样化，银行中间业务的服务模式不断创新。现代银行中间业务不仅提供传统的支付结算服务，还通过与第三方支付平台合作，提供更加便捷的线上支付和跨境支付服务。此外，随着大数据和人工智能技术的应用，现代银行中间业务的风控能力显著提升，通过构建智能风控模型，实现了对交易风险的实时监控和预警。同时，随着对客户体验的关注，现代银行中间业务的服务更加注重用户体验，通过优化服务流程和提升服务质量，增强了客户的满意度和忠诚度。</w:t>
      </w:r>
      <w:r>
        <w:rPr>
          <w:rFonts w:hint="eastAsia"/>
        </w:rPr>
        <w:br/>
      </w:r>
      <w:r>
        <w:rPr>
          <w:rFonts w:hint="eastAsia"/>
        </w:rPr>
        <w:t>　　未来，银行中间业务的发展将更加注重数字化转型与个性化服务。市场调研网认为，一方面，随着区块链、云计算等技术的应用，未来的银行中间业务将更加数字化，通过构建开放银行平台，实现与外部生态系统的互联互通，提供更加便捷高效的金融服务。另一方面，个性化服务将是银行中间业务的重要发展方向，通过利用大数据分析客户行为偏好，提供更加个性化的金融产品和服务，满足不同客户群体的差异化需求。此外，随着对风险管理的要求提高，未来的银行中间业务将更加注重风险管理，通过加强合规管理和风险控制，确保业务的安全性和稳定性。同时，随着对客户服务体验的重视，未来的银行中间业务将更加注重服务创新，通过引入新兴技术和服务理念，不断提升客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9f0edcee9c4b87" w:history="1">
        <w:r>
          <w:rPr>
            <w:rStyle w:val="Hyperlink"/>
          </w:rPr>
          <w:t>中国银行中间业务行业发展全面调研与未来趋势预测报告（2026-2032年）</w:t>
        </w:r>
      </w:hyperlink>
      <w:r>
        <w:rPr>
          <w:rFonts w:hint="eastAsia"/>
        </w:rPr>
        <w:t>》，2025年银行中间业务行业市场规模达 亿元，预计2032年市场规模将达 亿元，期间年均复合增长率（CAGR）达 %。报告依托权威数据资源与长期市场监测，系统分析了银行中间业务行业的市场规模、市场需求及产业链结构，深入探讨了银行中间业务价格变动与细分市场特征。报告科学预测了银行中间业务市场前景及未来发展趋势，重点剖析了行业集中度、竞争格局及重点企业的市场地位，并通过SWOT分析揭示了银行中间业务行业机遇与潜在风险。报告为投资者及业内企业提供了全面的市场洞察与决策参考，助力把握银行中间业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银行中间业务产业概述</w:t>
      </w:r>
      <w:r>
        <w:rPr>
          <w:rFonts w:hint="eastAsia"/>
        </w:rPr>
        <w:br/>
      </w:r>
      <w:r>
        <w:rPr>
          <w:rFonts w:hint="eastAsia"/>
        </w:rPr>
        <w:t>　　第一节 银行中间业务定义</w:t>
      </w:r>
      <w:r>
        <w:rPr>
          <w:rFonts w:hint="eastAsia"/>
        </w:rPr>
        <w:br/>
      </w:r>
      <w:r>
        <w:rPr>
          <w:rFonts w:hint="eastAsia"/>
        </w:rPr>
        <w:t>　　第二节 银行中间业务行业特点</w:t>
      </w:r>
      <w:r>
        <w:rPr>
          <w:rFonts w:hint="eastAsia"/>
        </w:rPr>
        <w:br/>
      </w:r>
      <w:r>
        <w:rPr>
          <w:rFonts w:hint="eastAsia"/>
        </w:rPr>
        <w:t>　　第三节 银行中间业务产业链分析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2025-2026年中国银行中间业务行业运行环境分析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中国银行中间业务运行经济环境分析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中国银行中间业务产业政策环境分析</w:t>
      </w:r>
      <w:r>
        <w:rPr>
          <w:rFonts w:hint="eastAsia"/>
        </w:rPr>
        <w:br/>
      </w:r>
      <w:r>
        <w:rPr>
          <w:rFonts w:hint="eastAsia"/>
        </w:rPr>
        <w:t>　　　　一、银行中间业务行业监管体制</w:t>
      </w:r>
      <w:r>
        <w:rPr>
          <w:rFonts w:hint="eastAsia"/>
        </w:rPr>
        <w:br/>
      </w:r>
      <w:r>
        <w:rPr>
          <w:rFonts w:hint="eastAsia"/>
        </w:rPr>
        <w:t>　　　　二、银行中间业务行业主要法规</w:t>
      </w:r>
      <w:r>
        <w:rPr>
          <w:rFonts w:hint="eastAsia"/>
        </w:rPr>
        <w:br/>
      </w:r>
      <w:r>
        <w:rPr>
          <w:rFonts w:hint="eastAsia"/>
        </w:rPr>
        <w:t>　　　　三、主要银行中间业务产业政策</w:t>
      </w:r>
      <w:r>
        <w:rPr>
          <w:rFonts w:hint="eastAsia"/>
        </w:rPr>
        <w:br/>
      </w:r>
      <w:r>
        <w:rPr>
          <w:rFonts w:hint="eastAsia"/>
        </w:rPr>
        <w:t>　　第三节 中国银行中间业务产业社会环境分析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2025-2026年国外银行中间业务行业发展态势分析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国外银行中间业务市场发展现状分析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国外主要国家银行中间业务市场现状</w:t>
      </w:r>
      <w:r>
        <w:rPr>
          <w:rFonts w:hint="eastAsia"/>
        </w:rPr>
        <w:br/>
      </w:r>
      <w:r>
        <w:rPr>
          <w:rFonts w:hint="eastAsia"/>
        </w:rPr>
        <w:t>　　第三节 国外银行中间业务行业发展趋势预测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中国银行中间业务行业市场分析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2021-2026年中国银行中间业务行业规模情况</w:t>
      </w:r>
      <w:r>
        <w:rPr>
          <w:rFonts w:hint="eastAsia"/>
        </w:rPr>
        <w:br/>
      </w:r>
      <w:r>
        <w:rPr>
          <w:rFonts w:hint="eastAsia"/>
        </w:rPr>
        <w:t>　　　　一、银行中间业务行业市场规模情况分析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二、银行中间业务行业单位规模情况</w:t>
      </w:r>
      <w:r>
        <w:rPr>
          <w:rFonts w:hint="eastAsia"/>
        </w:rPr>
        <w:br/>
      </w:r>
      <w:r>
        <w:rPr>
          <w:rFonts w:hint="eastAsia"/>
        </w:rPr>
        <w:t>　　　　三、银行中间业务行业人员规模情况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2021-2026年中国银行中间业务行业财务能力分析</w:t>
      </w:r>
      <w:r>
        <w:rPr>
          <w:rFonts w:hint="eastAsia"/>
        </w:rPr>
        <w:br/>
      </w:r>
      <w:r>
        <w:rPr>
          <w:rFonts w:hint="eastAsia"/>
        </w:rPr>
        <w:t>　　　　一、银行中间业务行业盈利能力分析</w:t>
      </w:r>
      <w:r>
        <w:rPr>
          <w:rFonts w:hint="eastAsia"/>
        </w:rPr>
        <w:br/>
      </w:r>
      <w:r>
        <w:rPr>
          <w:rFonts w:hint="eastAsia"/>
        </w:rPr>
        <w:t>　　　　二、银行中间业务行业偿债能力分析</w:t>
      </w:r>
      <w:r>
        <w:rPr>
          <w:rFonts w:hint="eastAsia"/>
        </w:rPr>
        <w:br/>
      </w:r>
      <w:r>
        <w:rPr>
          <w:rFonts w:hint="eastAsia"/>
        </w:rPr>
        <w:t>　　　　三、银行中间业务行业营运能力分析</w:t>
      </w:r>
      <w:r>
        <w:rPr>
          <w:rFonts w:hint="eastAsia"/>
        </w:rPr>
        <w:br/>
      </w:r>
      <w:r>
        <w:rPr>
          <w:rFonts w:hint="eastAsia"/>
        </w:rPr>
        <w:t>　　　　四、银行中间业务行业发展能力分析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2025-2026年中国银行中间业务行业热点动态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2026年中国银行中间业务行业面临的挑战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中国重点地区银行中间业务行业市场调研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重点地区（一）银行中间业务市场调研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重点地区（二）银行中间业务市场调研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重点地区（三）银行中间业务市场调研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重点地区（四）银行中间业务市场调研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重点地区（五）银行中间业务市场调研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中国银行中间业务行业价格走势及影响因素分析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国内银行中间业务行业价格回顾</w:t>
      </w:r>
      <w:r>
        <w:rPr>
          <w:rFonts w:hint="eastAsia"/>
        </w:rPr>
        <w:br/>
      </w:r>
      <w:r>
        <w:rPr>
          <w:rFonts w:hint="eastAsia"/>
        </w:rPr>
        <w:t>　　第二节 国内银行中间业务行业价格走势预测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国内银行中间业务行业价格影响因素分析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中国银行中间业务行业客户调研</w:t>
      </w:r>
      <w:r>
        <w:rPr>
          <w:rFonts w:hint="eastAsia"/>
        </w:rPr>
        <w:br/>
      </w:r>
      <w:r>
        <w:rPr>
          <w:rFonts w:hint="eastAsia"/>
        </w:rPr>
        <w:t>　　　　一、银行中间业务行业客户偏好调查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二、客户对银行中间业务品牌的首要认知渠道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三、银行中间业务品牌忠诚度调查</w:t>
      </w:r>
      <w:r>
        <w:rPr>
          <w:rFonts w:hint="eastAsia"/>
        </w:rPr>
        <w:br/>
      </w:r>
      <w:r>
        <w:rPr>
          <w:rFonts w:hint="eastAsia"/>
        </w:rPr>
        <w:t>　　　　四、银行中间业务行业客户消费理念调研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中国银行中间业务行业竞争格局分析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2026年银行中间业务行业集中度分析</w:t>
      </w:r>
      <w:r>
        <w:rPr>
          <w:rFonts w:hint="eastAsia"/>
        </w:rPr>
        <w:br/>
      </w:r>
      <w:r>
        <w:rPr>
          <w:rFonts w:hint="eastAsia"/>
        </w:rPr>
        <w:t>　　　　一、银行中间业务市场集中度分析</w:t>
      </w:r>
      <w:r>
        <w:rPr>
          <w:rFonts w:hint="eastAsia"/>
        </w:rPr>
        <w:br/>
      </w:r>
      <w:r>
        <w:rPr>
          <w:rFonts w:hint="eastAsia"/>
        </w:rPr>
        <w:t>　　　　二、银行中间业务企业集中度分析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2025-2026年银行中间业务行业竞争格局分析</w:t>
      </w:r>
      <w:r>
        <w:rPr>
          <w:rFonts w:hint="eastAsia"/>
        </w:rPr>
        <w:br/>
      </w:r>
      <w:r>
        <w:rPr>
          <w:rFonts w:hint="eastAsia"/>
        </w:rPr>
        <w:t>　　　　一、银行中间业务行业竞争策略分析</w:t>
      </w:r>
      <w:r>
        <w:rPr>
          <w:rFonts w:hint="eastAsia"/>
        </w:rPr>
        <w:br/>
      </w:r>
      <w:r>
        <w:rPr>
          <w:rFonts w:hint="eastAsia"/>
        </w:rPr>
        <w:t>　　　　二、银行中间业务行业竞争格局展望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三、我国银行中间业务市场竞争趋势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银行中间业务行业重点企业发展调研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银行中间业务企业发展策略分析</w:t>
      </w:r>
      <w:r>
        <w:rPr>
          <w:rFonts w:hint="eastAsia"/>
        </w:rPr>
        <w:br/>
      </w:r>
      <w:r>
        <w:rPr>
          <w:rFonts w:hint="eastAsia"/>
        </w:rPr>
        <w:t>　　第一节 银行中间业务市场策略分析</w:t>
      </w:r>
      <w:r>
        <w:rPr>
          <w:rFonts w:hint="eastAsia"/>
        </w:rPr>
        <w:br/>
      </w:r>
      <w:r>
        <w:rPr>
          <w:rFonts w:hint="eastAsia"/>
        </w:rPr>
        <w:t>　　　　一、银行中间业务价格策略分析</w:t>
      </w:r>
      <w:r>
        <w:rPr>
          <w:rFonts w:hint="eastAsia"/>
        </w:rPr>
        <w:br/>
      </w:r>
      <w:r>
        <w:rPr>
          <w:rFonts w:hint="eastAsia"/>
        </w:rPr>
        <w:t>　　　　二、银行中间业务渠道策略分析</w:t>
      </w:r>
      <w:r>
        <w:rPr>
          <w:rFonts w:hint="eastAsia"/>
        </w:rPr>
        <w:br/>
      </w:r>
      <w:r>
        <w:rPr>
          <w:rFonts w:hint="eastAsia"/>
        </w:rPr>
        <w:t>　　第二节 银行中间业务销售策略分析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提高银行中间业务企业竞争力的策略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一、提高中国银行中间业务企业核心竞争力的对策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二、银行中间业务企业提升竞争力的主要方向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三、影响银行中间业务企业核心竞争力的因素及提升途径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四、提高银行中间业务企业竞争力的策略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银行中间业务行业投资风险与控制策略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银行中间业务行业SWOT模型分析</w:t>
      </w:r>
      <w:r>
        <w:rPr>
          <w:rFonts w:hint="eastAsia"/>
        </w:rPr>
        <w:br/>
      </w:r>
      <w:r>
        <w:rPr>
          <w:rFonts w:hint="eastAsia"/>
        </w:rPr>
        <w:t>　　　　一、银行中间业务行业优势分析</w:t>
      </w:r>
      <w:r>
        <w:rPr>
          <w:rFonts w:hint="eastAsia"/>
        </w:rPr>
        <w:br/>
      </w:r>
      <w:r>
        <w:rPr>
          <w:rFonts w:hint="eastAsia"/>
        </w:rPr>
        <w:t>　　　　二、银行中间业务行业劣势分析</w:t>
      </w:r>
      <w:r>
        <w:rPr>
          <w:rFonts w:hint="eastAsia"/>
        </w:rPr>
        <w:br/>
      </w:r>
      <w:r>
        <w:rPr>
          <w:rFonts w:hint="eastAsia"/>
        </w:rPr>
        <w:t>　　　　三、银行中间业务行业机会分析</w:t>
      </w:r>
      <w:r>
        <w:rPr>
          <w:rFonts w:hint="eastAsia"/>
        </w:rPr>
        <w:br/>
      </w:r>
      <w:r>
        <w:rPr>
          <w:rFonts w:hint="eastAsia"/>
        </w:rPr>
        <w:t>　　　　四、银行中间业务行业风险分析</w:t>
      </w:r>
      <w:r>
        <w:rPr>
          <w:rFonts w:hint="eastAsia"/>
        </w:rPr>
        <w:br/>
      </w:r>
      <w:r>
        <w:rPr>
          <w:rFonts w:hint="eastAsia"/>
        </w:rPr>
        <w:t>　　第二节 银行中间业务行业投资风险及控制策略分析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一、银行中间业务市场风险及控制策略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二、银行中间业务行业政策风险及控制策略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三、银行中间业务行业经营风险及控制策略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四、银行中间业务同业竞争风险及控制策略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五、银行中间业务行业其他风险及控制策略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2021-2032年中国银行中间业务行业投资潜力及发展趋势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2021-2032年银行中间业务行业投资潜力分析</w:t>
      </w:r>
      <w:r>
        <w:rPr>
          <w:rFonts w:hint="eastAsia"/>
        </w:rPr>
        <w:br/>
      </w:r>
      <w:r>
        <w:rPr>
          <w:rFonts w:hint="eastAsia"/>
        </w:rPr>
        <w:t>　　　　一、银行中间业务行业重点可投资领域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二、银行中间业务行业目标市场需求潜力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三、银行中间业务行业投资潜力综合评判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中-智林－2021-2032年中国银行中间业务行业发展趋势分析</w:t>
      </w:r>
      <w:r>
        <w:rPr>
          <w:rFonts w:hint="eastAsia"/>
        </w:rPr>
        <w:br/>
      </w:r>
      <w:r>
        <w:rPr>
          <w:rFonts w:hint="eastAsia"/>
        </w:rPr>
        <w:t>　　　　一、银行中间业务行业规模发展趋势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二、未来银行中间业务产业创新的发展趋势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三、“十四五”期间我国银行中间业务行业发展剖析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五、未来银行中间业务行业发展变局剖析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银行中间业务行业历程</w:t>
      </w:r>
      <w:r>
        <w:rPr>
          <w:rFonts w:hint="eastAsia"/>
        </w:rPr>
        <w:br/>
      </w:r>
      <w:r>
        <w:rPr>
          <w:rFonts w:hint="eastAsia"/>
        </w:rPr>
        <w:t>　　图表 银行中间业务行业生命周期</w:t>
      </w:r>
      <w:r>
        <w:rPr>
          <w:rFonts w:hint="eastAsia"/>
        </w:rPr>
        <w:br/>
      </w:r>
      <w:r>
        <w:rPr>
          <w:rFonts w:hint="eastAsia"/>
        </w:rPr>
        <w:t>　　图表 银行中间业务行业产业链分析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2021-2026年银行中间业务行业市场容量统计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2021-2026年中国银行中间业务行业市场规模及增长情况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2021-2026年中国银行中间业务行业销售收入分析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2021-2026年中国银行中间业务行业盈利情况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2021-2026年中国银行中间业务行业利润总额分析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2021-2026年中国银行中间业务行业企业数量情况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2021-2026年中国银行中间业务行业企业平均规模情况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2021-2026年中国银行中间业务行业竞争力分析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2021-2026年中国银行中间业务行业盈利能力分析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2021-2026年中国银行中间业务行业运营能力分析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2021-2026年中国银行中间业务行业偿债能力分析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2021-2026年中国银行中间业务行业发展能力分析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2021-2026年中国银行中间业务行业经营效益分析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**地区银行中间业务市场规模及增长情况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**地区银行中间业务行业市场需求情况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**地区银行中间业务市场规模及增长情况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**地区银行中间业务行业市场需求情况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**地区银行中间业务市场规模及增长情况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**地区银行中间业务行业市场需求情况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银行中间业务重点企业（二）经营情况分析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银行中间业务重点企业（二）盈利能力情况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银行中间业务重点企业（二）成长能力情况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2021-2032年中国银行中间业务行业市场容量预测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2021-2032年中国银行中间业务行业市场规模预测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2021-2032年中国银行中间业务市场前景分析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2021-2032年中国银行中间业务行业发展趋势预测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9f0edcee9c4b87" w:history="1">
        <w:r>
          <w:rPr>
            <w:rStyle w:val="Hyperlink"/>
          </w:rPr>
          <w:t>中国银行中间业务行业发展全面调研与未来趋势预测报告（2026-2032年）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9f0edcee9c4b87" w:history="1">
        <w:r>
          <w:rPr>
            <w:rStyle w:val="Hyperlink"/>
          </w:rPr>
          <w:t>https://www.20087.com/8/09/YinHangZhongJianYeWuFaZhanQuShiFenXi.html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业银行中间业务三大类、银行中间业务收入包括哪些、银行主营业务、银行中间业务收入和非息收入关系、红聚存和定期存款的区别、银行中间业务收入的思路和措施、存单上盖有积分兑换、银行中间业务交易是什么意思、中国人民银行业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f5a515c2dc4248" w:history="1">
      <w:r>
        <w:rPr>
          <w:rStyle w:val="Hyperlink"/>
        </w:rPr>
        <w:t>中国银行中间业务行业发展全面调研与未来趋势预测报告（2026-2032年）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YinHangZhongJianYeWuFaZhanQuShiFenXi.html" TargetMode="External" Id="Rbb9f0edcee9c4b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YinHangZhongJianYeWuFaZhanQuShiFenXi.html" TargetMode="External" Id="R09f5a515c2dc42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2026-04-04T03:53:00Z</dcterms:created>
  <dcterms:modified xsi:type="dcterms:W3CDTF">2026-04-04T04:53:00Z</dcterms:modified>
  <dc:subject>中国银行中间业务行业发展全面调研与未来趋势预测报告（2026-2032年）</dc:subject>
  <dc:title>中国银行中间业务行业发展全面调研与未来趋势预测报告（2026-2032年）</dc:title>
  <cp:keywords>中国银行中间业务行业发展全面调研与未来趋势预测报告（2026-2032年）</cp:keywords>
  <dc:description>中国银行中间业务行业发展全面调研与未来趋势预测报告（2026-2032年）</dc:description>
</cp:coreProperties>
</file>