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0e9397f444584" w:history="1">
              <w:r>
                <w:rPr>
                  <w:rStyle w:val="Hyperlink"/>
                </w:rPr>
                <w:t>2025-2031年中国农机流通行业深度调研与发展趋势分析报告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0e9397f444584" w:history="1">
              <w:r>
                <w:rPr>
                  <w:rStyle w:val="Hyperlink"/>
                </w:rPr>
                <w:t>2025-2031年中国农机流通行业深度调研与发展趋势分析报告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0e9397f444584" w:history="1">
                <w:r>
                  <w:rPr>
                    <w:rStyle w:val="Hyperlink"/>
                  </w:rPr>
                  <w:t>https://www.20087.com/9/79/NongJiLiuTongDeFaZhanQuShi.html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流通是农业机械从制造商到最终用户的整个分销过程，包括销售、租赁、售后服务等一系列环节。随着农业现代化进程的加快，农业机械的需求持续增长，农机流通行业也在迅速发展。现代农机流通体系不仅限于传统的实体销售，还包括电商平台、融资租赁、共享经济等多种模式，为农民提供了更加灵活和经济的农机获取渠道。</w:t>
      </w:r>
      <w:r>
        <w:rPr>
          <w:rFonts w:hint="eastAsia"/>
        </w:rPr>
        <w:br/>
      </w:r>
      <w:r>
        <w:rPr>
          <w:rFonts w:hint="eastAsia"/>
        </w:rPr>
        <w:t>　　未来，农机流通行业将更加注重服务质量和效率。数字化平台的应用将简化交易流程，提供农机状态监控、故障预警和远程维修指导等服务，提升用户满意度。同时，随着农业生产的规模化和集约化，大型农机租赁和共享服务将更加普及，以适应不同规模农场的需求变化。此外，绿色、智能农机的推广，将促使流通企业更新库存，以满足现代农业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0e9397f444584" w:history="1">
        <w:r>
          <w:rPr>
            <w:rStyle w:val="Hyperlink"/>
          </w:rPr>
          <w:t>2025-2031年中国农机流通行业深度调研与发展趋势分析报告</w:t>
        </w:r>
      </w:hyperlink>
      <w:r>
        <w:rPr>
          <w:rFonts w:hint="eastAsia"/>
        </w:rPr>
        <w:t>》依托权威数据资源与长期市场监测，系统分析了农机流通行业的市场规模、市场需求及产业链结构，深入探讨了农机流通价格变动与细分市场特征。报告科学预测了农机流通市场前景及未来发展趋势，重点剖析了行业集中度、竞争格局及重点企业的市场地位，并通过SWOT分析揭示了农机流通行业机遇与潜在风险。报告为投资者及业内企业提供了全面的市场洞察与决策参考，助力把握农机流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农机流通行业发展现状</w:t>
      </w:r>
      <w:r>
        <w:rPr>
          <w:rFonts w:hint="eastAsia"/>
        </w:rPr>
        <w:br/>
      </w:r>
      <w:r>
        <w:rPr>
          <w:rFonts w:hint="eastAsia"/>
        </w:rPr>
        <w:t>第一章 中国农机流通行业发展概述</w:t>
      </w:r>
      <w:r>
        <w:rPr>
          <w:rFonts w:hint="eastAsia"/>
        </w:rPr>
        <w:br/>
      </w:r>
      <w:r>
        <w:rPr>
          <w:rFonts w:hint="eastAsia"/>
        </w:rPr>
        <w:t>　　第一节 农机流通行业发展情况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最近3-5年中国农机流通行业经济指标分析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中国农机流通行业的国际比较分析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中国农机流通行业竞争力指标分析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中国农机流通行业经济指标国际比较分析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全球农机流通行业市场需求分析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全球农机流通行业市场供给分析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农机流通市场需求分析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应用领域及行业现状分析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一、农机流通行业需求市场</w:t>
      </w:r>
      <w:r>
        <w:rPr>
          <w:rFonts w:hint="eastAsia"/>
        </w:rPr>
        <w:br/>
      </w:r>
      <w:r>
        <w:rPr>
          <w:rFonts w:hint="eastAsia"/>
        </w:rPr>
        <w:t>　　　　二、农机流通行业客户结构</w:t>
      </w:r>
      <w:r>
        <w:rPr>
          <w:rFonts w:hint="eastAsia"/>
        </w:rPr>
        <w:br/>
      </w:r>
      <w:r>
        <w:rPr>
          <w:rFonts w:hint="eastAsia"/>
        </w:rPr>
        <w:t>　　　　三、农机流通行业需求的地区差异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一、农机流通行业的需求预测</w:t>
      </w:r>
      <w:r>
        <w:rPr>
          <w:rFonts w:hint="eastAsia"/>
        </w:rPr>
        <w:br/>
      </w:r>
      <w:r>
        <w:rPr>
          <w:rFonts w:hint="eastAsia"/>
        </w:rPr>
        <w:t>　　　　二、农机流通行业的供应预测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农机流通产业链的分析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农机流通行业主要市场大区发展状况及竞争力研究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农机流通行业领域2025-2031年需求量预测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2025-2031年农机流通行业领域需求功能预测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2025-2031年农机流通行业领域需求市场格局预测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农机流通产业竞争格局分析</w:t>
      </w:r>
      <w:r>
        <w:rPr>
          <w:rFonts w:hint="eastAsia"/>
        </w:rPr>
        <w:br/>
      </w:r>
      <w:r>
        <w:rPr>
          <w:rFonts w:hint="eastAsia"/>
        </w:rPr>
        <w:t>第七章 农机流通市场竞争格局分析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农机流通行业主要企业竞争力分析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农机流通行业竞争格局分析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一、2025年农机流通行业竞争分析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二、2025年国内外农机流通竞争分析</w:t>
      </w:r>
      <w:r>
        <w:rPr>
          <w:rFonts w:hint="eastAsia"/>
        </w:rPr>
        <w:br/>
      </w:r>
      <w:r>
        <w:rPr>
          <w:rFonts w:hint="eastAsia"/>
        </w:rPr>
        <w:t>　　　　三、2025年中国农机流通市场竞争分析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四、2025年中国农机流通市场集中度分析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三、中国农机流通行业参与国际竞争的战略市场定位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吉峰农机连锁股份有限公司分析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星光农机股份有限公司分析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山东牟平农业机械有限责任公司分析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二、主要优势与主要劣势</w:t>
      </w:r>
      <w:r>
        <w:rPr>
          <w:rFonts w:hint="eastAsia"/>
        </w:rPr>
        <w:br/>
      </w:r>
      <w:r>
        <w:rPr>
          <w:rFonts w:hint="eastAsia"/>
        </w:rPr>
        <w:t>　　第四节 中国农业机械华北集团有限公司分析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黑龙江省农业机械有限责任公司分析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中农集团农机控股有限公司析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辽宁省新民市农业机械有限公司分析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江苏苏欣农机连锁有限公司分析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山西省长治市农业机械总公司分析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青海省农牧机械有限公司分析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农机流通产业发展关键趋势与投资方向推荐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2025年中国农机流通所属行业整体运行指标分析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中国农机流通所属行业总体规模分析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中国农机流通所属行业产销分析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中国农机流通所属行业财务指标总体分析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中国农机流通行业SWOT分析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2025-2031年农机流通行业投资价值评估分析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中.智.林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世界主要发达国家农业机械化主要经营模式</w:t>
      </w:r>
      <w:r>
        <w:rPr>
          <w:rFonts w:hint="eastAsia"/>
        </w:rPr>
        <w:br/>
      </w:r>
      <w:r>
        <w:rPr>
          <w:rFonts w:hint="eastAsia"/>
        </w:rPr>
        <w:t>　　图表 2025年我国农业机械产品产量</w:t>
      </w:r>
      <w:r>
        <w:rPr>
          <w:rFonts w:hint="eastAsia"/>
        </w:rPr>
        <w:br/>
      </w:r>
      <w:r>
        <w:rPr>
          <w:rFonts w:hint="eastAsia"/>
        </w:rPr>
        <w:t>　　图表 2024-2025年中国农机流通行业销售收入</w:t>
      </w:r>
      <w:r>
        <w:rPr>
          <w:rFonts w:hint="eastAsia"/>
        </w:rPr>
        <w:br/>
      </w:r>
      <w:r>
        <w:rPr>
          <w:rFonts w:hint="eastAsia"/>
        </w:rPr>
        <w:t>　　图表 中国农机消费主体</w:t>
      </w:r>
      <w:r>
        <w:rPr>
          <w:rFonts w:hint="eastAsia"/>
        </w:rPr>
        <w:br/>
      </w:r>
      <w:r>
        <w:rPr>
          <w:rFonts w:hint="eastAsia"/>
        </w:rPr>
        <w:t>　　图表 2020-2025年农机流通企业和农机经销点数量</w:t>
      </w:r>
      <w:r>
        <w:rPr>
          <w:rFonts w:hint="eastAsia"/>
        </w:rPr>
        <w:br/>
      </w:r>
      <w:r>
        <w:rPr>
          <w:rFonts w:hint="eastAsia"/>
        </w:rPr>
        <w:t>　　图表 2020-2025年农机流通企业和农机经销点从业人员</w:t>
      </w:r>
      <w:r>
        <w:rPr>
          <w:rFonts w:hint="eastAsia"/>
        </w:rPr>
        <w:br/>
      </w:r>
      <w:r>
        <w:rPr>
          <w:rFonts w:hint="eastAsia"/>
        </w:rPr>
        <w:t>　　图表 2020-2025年农机流通企业和农机经销点平均从业人员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2020-2025年中国农机流通行业产值规模及增长走势</w:t>
      </w:r>
      <w:r>
        <w:rPr>
          <w:rFonts w:hint="eastAsia"/>
        </w:rPr>
        <w:br/>
      </w:r>
      <w:r>
        <w:rPr>
          <w:rFonts w:hint="eastAsia"/>
        </w:rPr>
        <w:t>　　图表 2025年全国重点农机流通市场情况</w:t>
      </w:r>
      <w:r>
        <w:rPr>
          <w:rFonts w:hint="eastAsia"/>
        </w:rPr>
        <w:br/>
      </w:r>
      <w:r>
        <w:rPr>
          <w:rFonts w:hint="eastAsia"/>
        </w:rPr>
        <w:t>　　图表 2025年农机主产区企业数、营业收入及利润分析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2025年北京主要副农产品</w:t>
      </w:r>
      <w:r>
        <w:rPr>
          <w:rFonts w:hint="eastAsia"/>
        </w:rPr>
        <w:br/>
      </w:r>
      <w:r>
        <w:rPr>
          <w:rFonts w:hint="eastAsia"/>
        </w:rPr>
        <w:t>　　图表 2025年天津市主副农产品</w:t>
      </w:r>
      <w:r>
        <w:rPr>
          <w:rFonts w:hint="eastAsia"/>
        </w:rPr>
        <w:br/>
      </w:r>
      <w:r>
        <w:rPr>
          <w:rFonts w:hint="eastAsia"/>
        </w:rPr>
        <w:t>　　图表 2025年河北粮食产量</w:t>
      </w:r>
      <w:r>
        <w:rPr>
          <w:rFonts w:hint="eastAsia"/>
        </w:rPr>
        <w:br/>
      </w:r>
      <w:r>
        <w:rPr>
          <w:rFonts w:hint="eastAsia"/>
        </w:rPr>
        <w:t>　　图表 2025年内蒙古自治区主要农畜产品产量和牲畜存栏数</w:t>
      </w:r>
      <w:r>
        <w:rPr>
          <w:rFonts w:hint="eastAsia"/>
        </w:rPr>
        <w:br/>
      </w:r>
      <w:r>
        <w:rPr>
          <w:rFonts w:hint="eastAsia"/>
        </w:rPr>
        <w:t>　　图表 2025年湖北省主要农产品产量（万吨）</w:t>
      </w:r>
      <w:r>
        <w:rPr>
          <w:rFonts w:hint="eastAsia"/>
        </w:rPr>
        <w:br/>
      </w:r>
      <w:r>
        <w:rPr>
          <w:rFonts w:hint="eastAsia"/>
        </w:rPr>
        <w:t>　　图表 2025年河南省主要农产品产量</w:t>
      </w:r>
      <w:r>
        <w:rPr>
          <w:rFonts w:hint="eastAsia"/>
        </w:rPr>
        <w:br/>
      </w:r>
      <w:r>
        <w:rPr>
          <w:rFonts w:hint="eastAsia"/>
        </w:rPr>
        <w:t>　　图表 2020-2025年广东省粮食产量</w:t>
      </w:r>
      <w:r>
        <w:rPr>
          <w:rFonts w:hint="eastAsia"/>
        </w:rPr>
        <w:br/>
      </w:r>
      <w:r>
        <w:rPr>
          <w:rFonts w:hint="eastAsia"/>
        </w:rPr>
        <w:t>　　图表 广西壮族自治区主要农产品</w:t>
      </w:r>
      <w:r>
        <w:rPr>
          <w:rFonts w:hint="eastAsia"/>
        </w:rPr>
        <w:br/>
      </w:r>
      <w:r>
        <w:rPr>
          <w:rFonts w:hint="eastAsia"/>
        </w:rPr>
        <w:t>　　图表 2025年农林牧渔业主要产品产量及其增长速度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2025年上海市及域外主要农副产品产量</w:t>
      </w:r>
      <w:r>
        <w:rPr>
          <w:rFonts w:hint="eastAsia"/>
        </w:rPr>
        <w:br/>
      </w:r>
      <w:r>
        <w:rPr>
          <w:rFonts w:hint="eastAsia"/>
        </w:rPr>
        <w:t>　　图表 2025年江苏省主要农副产品产量及增长率</w:t>
      </w:r>
      <w:r>
        <w:rPr>
          <w:rFonts w:hint="eastAsia"/>
        </w:rPr>
        <w:br/>
      </w:r>
      <w:r>
        <w:rPr>
          <w:rFonts w:hint="eastAsia"/>
        </w:rPr>
        <w:t>　　图表 2025年浙江主要农产品产量</w:t>
      </w:r>
      <w:r>
        <w:rPr>
          <w:rFonts w:hint="eastAsia"/>
        </w:rPr>
        <w:br/>
      </w:r>
      <w:r>
        <w:rPr>
          <w:rFonts w:hint="eastAsia"/>
        </w:rPr>
        <w:t>　　图表 2025年安徽省主要农产品产量及增长速度</w:t>
      </w:r>
      <w:r>
        <w:rPr>
          <w:rFonts w:hint="eastAsia"/>
        </w:rPr>
        <w:br/>
      </w:r>
      <w:r>
        <w:rPr>
          <w:rFonts w:hint="eastAsia"/>
        </w:rPr>
        <w:t>　　图表 2025年江西省主要农产品产量及其增长速度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2025年山东省主要农产品情况</w:t>
      </w:r>
      <w:r>
        <w:rPr>
          <w:rFonts w:hint="eastAsia"/>
        </w:rPr>
        <w:br/>
      </w:r>
      <w:r>
        <w:rPr>
          <w:rFonts w:hint="eastAsia"/>
        </w:rPr>
        <w:t>　　图表 2020-2025年福建省粮食产量及增长率</w:t>
      </w:r>
      <w:r>
        <w:rPr>
          <w:rFonts w:hint="eastAsia"/>
        </w:rPr>
        <w:br/>
      </w:r>
      <w:r>
        <w:rPr>
          <w:rFonts w:hint="eastAsia"/>
        </w:rPr>
        <w:t>　　图表 2025年福建省主要农产品产量及增长率</w:t>
      </w:r>
      <w:r>
        <w:rPr>
          <w:rFonts w:hint="eastAsia"/>
        </w:rPr>
        <w:br/>
      </w:r>
      <w:r>
        <w:rPr>
          <w:rFonts w:hint="eastAsia"/>
        </w:rPr>
        <w:t>　　图表 2024-2025年吉林省粮食产量</w:t>
      </w:r>
      <w:r>
        <w:rPr>
          <w:rFonts w:hint="eastAsia"/>
        </w:rPr>
        <w:br/>
      </w:r>
      <w:r>
        <w:rPr>
          <w:rFonts w:hint="eastAsia"/>
        </w:rPr>
        <w:t>　　图表 2025年吉林省主要农副产品产量及其增长速度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2025年重庆市主要农产品产量</w:t>
      </w:r>
      <w:r>
        <w:rPr>
          <w:rFonts w:hint="eastAsia"/>
        </w:rPr>
        <w:br/>
      </w:r>
      <w:r>
        <w:rPr>
          <w:rFonts w:hint="eastAsia"/>
        </w:rPr>
        <w:t>　　图表 2025年贵州省主要农产品产量（单位：万吨）及其增长速度</w:t>
      </w:r>
      <w:r>
        <w:rPr>
          <w:rFonts w:hint="eastAsia"/>
        </w:rPr>
        <w:br/>
      </w:r>
      <w:r>
        <w:rPr>
          <w:rFonts w:hint="eastAsia"/>
        </w:rPr>
        <w:t>　　图表 2025年云南省主要农产品产量及增长率</w:t>
      </w:r>
      <w:r>
        <w:rPr>
          <w:rFonts w:hint="eastAsia"/>
        </w:rPr>
        <w:br/>
      </w:r>
      <w:r>
        <w:rPr>
          <w:rFonts w:hint="eastAsia"/>
        </w:rPr>
        <w:t>　　图表 2020-2025年陕西省粮食产量</w:t>
      </w:r>
      <w:r>
        <w:rPr>
          <w:rFonts w:hint="eastAsia"/>
        </w:rPr>
        <w:br/>
      </w:r>
      <w:r>
        <w:rPr>
          <w:rFonts w:hint="eastAsia"/>
        </w:rPr>
        <w:t>　　图表 2025年陕西省主要农产品</w:t>
      </w:r>
      <w:r>
        <w:rPr>
          <w:rFonts w:hint="eastAsia"/>
        </w:rPr>
        <w:br/>
      </w:r>
      <w:r>
        <w:rPr>
          <w:rFonts w:hint="eastAsia"/>
        </w:rPr>
        <w:t>　　图表 2025年青海省主要农产品产量及增长率</w:t>
      </w:r>
      <w:r>
        <w:rPr>
          <w:rFonts w:hint="eastAsia"/>
        </w:rPr>
        <w:br/>
      </w:r>
      <w:r>
        <w:rPr>
          <w:rFonts w:hint="eastAsia"/>
        </w:rPr>
        <w:t>　　图表 2020-2025年宁夏回族自治区粮食产量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2025年各省（市、区）评价指标数据情况</w:t>
      </w:r>
      <w:r>
        <w:rPr>
          <w:rFonts w:hint="eastAsia"/>
        </w:rPr>
        <w:br/>
      </w:r>
      <w:r>
        <w:rPr>
          <w:rFonts w:hint="eastAsia"/>
        </w:rPr>
        <w:t>　　图表 中国七个主产区包含的重点区域情况</w:t>
      </w:r>
      <w:r>
        <w:rPr>
          <w:rFonts w:hint="eastAsia"/>
        </w:rPr>
        <w:br/>
      </w:r>
      <w:r>
        <w:rPr>
          <w:rFonts w:hint="eastAsia"/>
        </w:rPr>
        <w:t>　　图表 三个层级的发展区</w:t>
      </w:r>
      <w:r>
        <w:rPr>
          <w:rFonts w:hint="eastAsia"/>
        </w:rPr>
        <w:br/>
      </w:r>
      <w:r>
        <w:rPr>
          <w:rFonts w:hint="eastAsia"/>
        </w:rPr>
        <w:t>　　图表 中国重点农机流通市场布局</w:t>
      </w:r>
      <w:r>
        <w:rPr>
          <w:rFonts w:hint="eastAsia"/>
        </w:rPr>
        <w:br/>
      </w:r>
      <w:r>
        <w:rPr>
          <w:rFonts w:hint="eastAsia"/>
        </w:rPr>
        <w:t>　　图表 2025年农机流通行业重点企业资产总计对比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0e9397f444584" w:history="1">
        <w:r>
          <w:rPr>
            <w:rStyle w:val="Hyperlink"/>
          </w:rPr>
          <w:t>2025-2031年中国农机流通行业深度调研与发展趋势分析报告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0e9397f444584" w:history="1">
        <w:r>
          <w:rPr>
            <w:rStyle w:val="Hyperlink"/>
          </w:rPr>
          <w:t>https://www.20087.com/9/79/NongJiLiuTongDeFaZhanQuShi.html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热点：农机购买网、农机流通协会会长、二手农机个人直卖网、农机流通协会会长范建华简历介绍、农业机械流通协会、农机流通企业、农机销售、农机流通协会 统计工作、哪里有农机展销会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08bd874dd4fb6" w:history="1">
      <w:r>
        <w:rPr>
          <w:rStyle w:val="Hyperlink"/>
        </w:rPr>
        <w:t>2025-2031年中国农机流通行业深度调研与发展趋势分析报告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NongJiLiuTongDeFaZhanQuShi.html" TargetMode="External" Id="Rdd20e9397f44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NongJiLiuTongDeFaZhanQuShi.html" TargetMode="External" Id="Rb7108bd874dd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2025-05-23T05:05:00Z</dcterms:created>
  <dcterms:modified xsi:type="dcterms:W3CDTF">2025-05-23T06:05:00Z</dcterms:modified>
  <dc:subject>2025-2031年中国农机流通行业深度调研与发展趋势分析报告</dc:subject>
  <dc:title>2025-2031年中国农机流通行业深度调研与发展趋势分析报告</dc:title>
  <cp:keywords>2025-2031年中国农机流通行业深度调研与发展趋势分析报告</cp:keywords>
  <dc:description>2025-2031年中国农机流通行业深度调研与发展趋势分析报告</dc:description>
</cp:coreProperties>
</file>