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129c107714947" w:history="1">
              <w:r>
                <w:rPr>
                  <w:rStyle w:val="Hyperlink"/>
                </w:rPr>
                <w:t>中国艺术品信托市场现状调查及未来走势预测报告（2025-2031年）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129c107714947" w:history="1">
              <w:r>
                <w:rPr>
                  <w:rStyle w:val="Hyperlink"/>
                </w:rPr>
                <w:t>中国艺术品信托市场现状调查及未来走势预测报告（2025-2031年）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129c107714947" w:history="1">
                <w:r>
                  <w:rPr>
                    <w:rStyle w:val="Hyperlink"/>
                  </w:rPr>
                  <w:t>https://www.20087.com/7/AA/YiShuPinXinTuoHangYeFenXiBaoGao.html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信托是一种另类投资方式，为投资者提供了进入艺术品市场的途径，同时通过专业管理降低风险。近年来，随着艺术品市场价值的攀升和全球收藏家群体的扩大，艺术品信托吸引了更多高净值人士的关注。然而，艺术品估值的主观性和市场流动性问题仍是行业挑战。</w:t>
      </w:r>
      <w:r>
        <w:rPr>
          <w:rFonts w:hint="eastAsia"/>
        </w:rPr>
        <w:br/>
      </w:r>
      <w:r>
        <w:rPr>
          <w:rFonts w:hint="eastAsia"/>
        </w:rPr>
        <w:t>　　未来，艺术品信托行业将更加注重专业评估和市场透明度。数字平台和大数据分析的应用将提高艺术品估值的准确性和市场信息的获取效率。同时，艺术品金融化趋势将加速，包括艺术品基金和艺术品衍生品的开发，为投资者提供更加灵活的投资选择。此外，区块链技术的应用，如数字证书和智能合约，将提升艺术品交易的安全性和可信度。</w:t>
      </w:r>
      <w:r>
        <w:rPr>
          <w:rFonts w:hint="eastAsia"/>
        </w:rPr>
        <w:br/>
      </w:r>
      <w:r>
        <w:rPr>
          <w:rFonts w:hint="eastAsia"/>
        </w:rPr>
        <w:br/>
      </w:r>
      <w:r>
        <w:rPr>
          <w:rFonts w:hint="eastAsia"/>
        </w:rPr>
        <w:t>第一章 艺术品信托概述</w:t>
      </w:r>
      <w:r>
        <w:rPr>
          <w:rFonts w:hint="eastAsia"/>
        </w:rPr>
        <w:br/>
      </w:r>
      <w:r>
        <w:rPr>
          <w:rFonts w:hint="eastAsia"/>
        </w:rPr>
        <w:t>　　第一节 艺术品行业概述</w:t>
      </w:r>
      <w:r>
        <w:rPr>
          <w:rFonts w:hint="eastAsia"/>
        </w:rPr>
        <w:br/>
      </w:r>
      <w:r>
        <w:rPr>
          <w:rFonts w:hint="eastAsia"/>
        </w:rPr>
        <w:t>　　　　一、艺术品定义及分类</w:t>
      </w:r>
      <w:r>
        <w:rPr>
          <w:rFonts w:hint="eastAsia"/>
        </w:rPr>
        <w:br/>
      </w:r>
      <w:r>
        <w:rPr>
          <w:rFonts w:hint="eastAsia"/>
        </w:rPr>
        <w:t>　　　　二、艺术品市场规模分析</w:t>
      </w:r>
      <w:r>
        <w:rPr>
          <w:rFonts w:hint="eastAsia"/>
        </w:rPr>
        <w:br/>
      </w:r>
      <w:r>
        <w:rPr>
          <w:rFonts w:hint="eastAsia"/>
        </w:rPr>
        <w:t>　　　　　　（一）全球艺术品市场规模分析</w:t>
      </w:r>
      <w:r>
        <w:rPr>
          <w:rFonts w:hint="eastAsia"/>
        </w:rPr>
        <w:br/>
      </w:r>
      <w:r>
        <w:rPr>
          <w:rFonts w:hint="eastAsia"/>
        </w:rPr>
        <w:t>　　　　　　（二）国内艺术品市场规模分析</w:t>
      </w:r>
      <w:r>
        <w:rPr>
          <w:rFonts w:hint="eastAsia"/>
        </w:rPr>
        <w:br/>
      </w:r>
      <w:r>
        <w:rPr>
          <w:rFonts w:hint="eastAsia"/>
        </w:rPr>
        <w:t>　　　　三、中国艺术品市场交易运作方式</w:t>
      </w:r>
      <w:r>
        <w:rPr>
          <w:rFonts w:hint="eastAsia"/>
        </w:rPr>
        <w:br/>
      </w:r>
      <w:r>
        <w:rPr>
          <w:rFonts w:hint="eastAsia"/>
        </w:rPr>
        <w:t>　　　　　　（一）拍卖市场交易</w:t>
      </w:r>
      <w:r>
        <w:rPr>
          <w:rFonts w:hint="eastAsia"/>
        </w:rPr>
        <w:br/>
      </w:r>
      <w:r>
        <w:rPr>
          <w:rFonts w:hint="eastAsia"/>
        </w:rPr>
        <w:t>　　　　　　（二）通过画廊或艺术博览会交易</w:t>
      </w:r>
      <w:r>
        <w:rPr>
          <w:rFonts w:hint="eastAsia"/>
        </w:rPr>
        <w:br/>
      </w:r>
      <w:r>
        <w:rPr>
          <w:rFonts w:hint="eastAsia"/>
        </w:rPr>
        <w:t>　　　　　　（三）通过私人藏家或捐客进行交易</w:t>
      </w:r>
      <w:r>
        <w:rPr>
          <w:rFonts w:hint="eastAsia"/>
        </w:rPr>
        <w:br/>
      </w:r>
      <w:r>
        <w:rPr>
          <w:rFonts w:hint="eastAsia"/>
        </w:rPr>
        <w:t>　　　　　　（四）通过艺术家工作室或本人交易</w:t>
      </w:r>
      <w:r>
        <w:rPr>
          <w:rFonts w:hint="eastAsia"/>
        </w:rPr>
        <w:br/>
      </w:r>
      <w:r>
        <w:rPr>
          <w:rFonts w:hint="eastAsia"/>
        </w:rPr>
        <w:t>　　　　四、2025年全球十大艺术家排行榜</w:t>
      </w:r>
      <w:r>
        <w:rPr>
          <w:rFonts w:hint="eastAsia"/>
        </w:rPr>
        <w:br/>
      </w:r>
      <w:r>
        <w:rPr>
          <w:rFonts w:hint="eastAsia"/>
        </w:rPr>
        <w:t>　　第二节 艺术品信托定义及内涵</w:t>
      </w:r>
      <w:r>
        <w:rPr>
          <w:rFonts w:hint="eastAsia"/>
        </w:rPr>
        <w:br/>
      </w:r>
      <w:r>
        <w:rPr>
          <w:rFonts w:hint="eastAsia"/>
        </w:rPr>
        <w:t>　　第三节 艺术品信托的主要形式</w:t>
      </w:r>
      <w:r>
        <w:rPr>
          <w:rFonts w:hint="eastAsia"/>
        </w:rPr>
        <w:br/>
      </w:r>
      <w:r>
        <w:rPr>
          <w:rFonts w:hint="eastAsia"/>
        </w:rPr>
        <w:t>　　第四节 艺术品信托产品优势及问题</w:t>
      </w:r>
      <w:r>
        <w:rPr>
          <w:rFonts w:hint="eastAsia"/>
        </w:rPr>
        <w:br/>
      </w:r>
      <w:r>
        <w:rPr>
          <w:rFonts w:hint="eastAsia"/>
        </w:rPr>
        <w:t>　　　　一、艺术品信托产品优势</w:t>
      </w:r>
      <w:r>
        <w:rPr>
          <w:rFonts w:hint="eastAsia"/>
        </w:rPr>
        <w:br/>
      </w:r>
      <w:r>
        <w:rPr>
          <w:rFonts w:hint="eastAsia"/>
        </w:rPr>
        <w:t>　　　　二、艺术品信托产品问题</w:t>
      </w:r>
      <w:r>
        <w:rPr>
          <w:rFonts w:hint="eastAsia"/>
        </w:rPr>
        <w:br/>
      </w:r>
      <w:r>
        <w:rPr>
          <w:rFonts w:hint="eastAsia"/>
        </w:rPr>
        <w:t>　　第五节 艺术品信托产品交易结构</w:t>
      </w:r>
      <w:r>
        <w:rPr>
          <w:rFonts w:hint="eastAsia"/>
        </w:rPr>
        <w:br/>
      </w:r>
      <w:r>
        <w:rPr>
          <w:rFonts w:hint="eastAsia"/>
        </w:rPr>
        <w:t>　　　　一、类pe型信托产品</w:t>
      </w:r>
      <w:r>
        <w:rPr>
          <w:rFonts w:hint="eastAsia"/>
        </w:rPr>
        <w:br/>
      </w:r>
      <w:r>
        <w:rPr>
          <w:rFonts w:hint="eastAsia"/>
        </w:rPr>
        <w:t>　　　　二、结构化信托产品</w:t>
      </w:r>
      <w:r>
        <w:rPr>
          <w:rFonts w:hint="eastAsia"/>
        </w:rPr>
        <w:br/>
      </w:r>
      <w:r>
        <w:rPr>
          <w:rFonts w:hint="eastAsia"/>
        </w:rPr>
        <w:br/>
      </w:r>
      <w:r>
        <w:rPr>
          <w:rFonts w:hint="eastAsia"/>
        </w:rPr>
        <w:t>第二章 中国艺术品投资行业发展状况</w:t>
      </w:r>
      <w:r>
        <w:rPr>
          <w:rFonts w:hint="eastAsia"/>
        </w:rPr>
        <w:br/>
      </w:r>
      <w:r>
        <w:rPr>
          <w:rFonts w:hint="eastAsia"/>
        </w:rPr>
        <w:t>　　第一节 中国传统财富管理模式</w:t>
      </w:r>
      <w:r>
        <w:rPr>
          <w:rFonts w:hint="eastAsia"/>
        </w:rPr>
        <w:br/>
      </w:r>
      <w:r>
        <w:rPr>
          <w:rFonts w:hint="eastAsia"/>
        </w:rPr>
        <w:t>　　第二节 艺术品投资市场的特性</w:t>
      </w:r>
      <w:r>
        <w:rPr>
          <w:rFonts w:hint="eastAsia"/>
        </w:rPr>
        <w:br/>
      </w:r>
      <w:r>
        <w:rPr>
          <w:rFonts w:hint="eastAsia"/>
        </w:rPr>
        <w:t>　　第三节 中国艺术品投资手段</w:t>
      </w:r>
      <w:r>
        <w:rPr>
          <w:rFonts w:hint="eastAsia"/>
        </w:rPr>
        <w:br/>
      </w:r>
      <w:r>
        <w:rPr>
          <w:rFonts w:hint="eastAsia"/>
        </w:rPr>
        <w:t>　　　　一、艺术品基金</w:t>
      </w:r>
      <w:r>
        <w:rPr>
          <w:rFonts w:hint="eastAsia"/>
        </w:rPr>
        <w:br/>
      </w:r>
      <w:r>
        <w:rPr>
          <w:rFonts w:hint="eastAsia"/>
        </w:rPr>
        <w:t>　　　　　　（一）定义及分类</w:t>
      </w:r>
      <w:r>
        <w:rPr>
          <w:rFonts w:hint="eastAsia"/>
        </w:rPr>
        <w:br/>
      </w:r>
      <w:r>
        <w:rPr>
          <w:rFonts w:hint="eastAsia"/>
        </w:rPr>
        <w:t>　　　　　　（二）发行渠道</w:t>
      </w:r>
      <w:r>
        <w:rPr>
          <w:rFonts w:hint="eastAsia"/>
        </w:rPr>
        <w:br/>
      </w:r>
      <w:r>
        <w:rPr>
          <w:rFonts w:hint="eastAsia"/>
        </w:rPr>
        <w:t>　　　　二、艺术银行</w:t>
      </w:r>
      <w:r>
        <w:rPr>
          <w:rFonts w:hint="eastAsia"/>
        </w:rPr>
        <w:br/>
      </w:r>
      <w:r>
        <w:rPr>
          <w:rFonts w:hint="eastAsia"/>
        </w:rPr>
        <w:t>　　　　二、艺术品股票</w:t>
      </w:r>
      <w:r>
        <w:rPr>
          <w:rFonts w:hint="eastAsia"/>
        </w:rPr>
        <w:br/>
      </w:r>
      <w:r>
        <w:rPr>
          <w:rFonts w:hint="eastAsia"/>
        </w:rPr>
        <w:t>　　第四节 私人消费人群艺术品投资分析</w:t>
      </w:r>
      <w:r>
        <w:rPr>
          <w:rFonts w:hint="eastAsia"/>
        </w:rPr>
        <w:br/>
      </w:r>
      <w:r>
        <w:rPr>
          <w:rFonts w:hint="eastAsia"/>
        </w:rPr>
        <w:t>　　　　一、艺术品投资品类</w:t>
      </w:r>
      <w:r>
        <w:rPr>
          <w:rFonts w:hint="eastAsia"/>
        </w:rPr>
        <w:br/>
      </w:r>
      <w:r>
        <w:rPr>
          <w:rFonts w:hint="eastAsia"/>
        </w:rPr>
        <w:t>　　　　二、艺术品投资持有时间</w:t>
      </w:r>
      <w:r>
        <w:rPr>
          <w:rFonts w:hint="eastAsia"/>
        </w:rPr>
        <w:br/>
      </w:r>
      <w:r>
        <w:rPr>
          <w:rFonts w:hint="eastAsia"/>
        </w:rPr>
        <w:t>　　　　三、艺术品投资途径</w:t>
      </w:r>
      <w:r>
        <w:rPr>
          <w:rFonts w:hint="eastAsia"/>
        </w:rPr>
        <w:br/>
      </w:r>
      <w:r>
        <w:rPr>
          <w:rFonts w:hint="eastAsia"/>
        </w:rPr>
        <w:t>　　　　四、艺术品投资考虑因素</w:t>
      </w:r>
      <w:r>
        <w:rPr>
          <w:rFonts w:hint="eastAsia"/>
        </w:rPr>
        <w:br/>
      </w:r>
      <w:r>
        <w:rPr>
          <w:rFonts w:hint="eastAsia"/>
        </w:rPr>
        <w:t>　　　　五、艺术品投资信息来源</w:t>
      </w:r>
      <w:r>
        <w:rPr>
          <w:rFonts w:hint="eastAsia"/>
        </w:rPr>
        <w:br/>
      </w:r>
      <w:r>
        <w:rPr>
          <w:rFonts w:hint="eastAsia"/>
        </w:rPr>
        <w:t>　　第五节 私人消费人群艺术品投资趋势</w:t>
      </w:r>
      <w:r>
        <w:rPr>
          <w:rFonts w:hint="eastAsia"/>
        </w:rPr>
        <w:br/>
      </w:r>
      <w:r>
        <w:rPr>
          <w:rFonts w:hint="eastAsia"/>
        </w:rPr>
        <w:br/>
      </w:r>
      <w:r>
        <w:rPr>
          <w:rFonts w:hint="eastAsia"/>
        </w:rPr>
        <w:t>第三章 2025年信托行业发展状况</w:t>
      </w:r>
      <w:r>
        <w:rPr>
          <w:rFonts w:hint="eastAsia"/>
        </w:rPr>
        <w:br/>
      </w:r>
      <w:r>
        <w:rPr>
          <w:rFonts w:hint="eastAsia"/>
        </w:rPr>
        <w:t>　　第一节 信托的基本原理</w:t>
      </w:r>
      <w:r>
        <w:rPr>
          <w:rFonts w:hint="eastAsia"/>
        </w:rPr>
        <w:br/>
      </w:r>
      <w:r>
        <w:rPr>
          <w:rFonts w:hint="eastAsia"/>
        </w:rPr>
        <w:t>　　　　一、信托行为</w:t>
      </w:r>
      <w:r>
        <w:rPr>
          <w:rFonts w:hint="eastAsia"/>
        </w:rPr>
        <w:br/>
      </w:r>
      <w:r>
        <w:rPr>
          <w:rFonts w:hint="eastAsia"/>
        </w:rPr>
        <w:t>　　　　二、信托主体</w:t>
      </w:r>
      <w:r>
        <w:rPr>
          <w:rFonts w:hint="eastAsia"/>
        </w:rPr>
        <w:br/>
      </w:r>
      <w:r>
        <w:rPr>
          <w:rFonts w:hint="eastAsia"/>
        </w:rPr>
        <w:t>　　　　三、信托客体</w:t>
      </w:r>
      <w:r>
        <w:rPr>
          <w:rFonts w:hint="eastAsia"/>
        </w:rPr>
        <w:br/>
      </w:r>
      <w:r>
        <w:rPr>
          <w:rFonts w:hint="eastAsia"/>
        </w:rPr>
        <w:t>　　第二节 中国信托业发展状况分析</w:t>
      </w:r>
      <w:r>
        <w:rPr>
          <w:rFonts w:hint="eastAsia"/>
        </w:rPr>
        <w:br/>
      </w:r>
      <w:r>
        <w:rPr>
          <w:rFonts w:hint="eastAsia"/>
        </w:rPr>
        <w:t>　　　　一、中国信托业发展历程分析</w:t>
      </w:r>
      <w:r>
        <w:rPr>
          <w:rFonts w:hint="eastAsia"/>
        </w:rPr>
        <w:br/>
      </w:r>
      <w:r>
        <w:rPr>
          <w:rFonts w:hint="eastAsia"/>
        </w:rPr>
        <w:t>　　　　二、中国信托业发展特点分析</w:t>
      </w:r>
      <w:r>
        <w:rPr>
          <w:rFonts w:hint="eastAsia"/>
        </w:rPr>
        <w:br/>
      </w:r>
      <w:r>
        <w:rPr>
          <w:rFonts w:hint="eastAsia"/>
        </w:rPr>
        <w:t>　　　　三、中国信托业增长驱动因素</w:t>
      </w:r>
      <w:r>
        <w:rPr>
          <w:rFonts w:hint="eastAsia"/>
        </w:rPr>
        <w:br/>
      </w:r>
      <w:r>
        <w:rPr>
          <w:rFonts w:hint="eastAsia"/>
        </w:rPr>
        <w:t>　　第三节 2025年中国信托业市场规模分析</w:t>
      </w:r>
      <w:r>
        <w:rPr>
          <w:rFonts w:hint="eastAsia"/>
        </w:rPr>
        <w:br/>
      </w:r>
      <w:r>
        <w:rPr>
          <w:rFonts w:hint="eastAsia"/>
        </w:rPr>
        <w:t>　　　　一、信托业资产管理规模</w:t>
      </w:r>
      <w:r>
        <w:rPr>
          <w:rFonts w:hint="eastAsia"/>
        </w:rPr>
        <w:br/>
      </w:r>
      <w:r>
        <w:rPr>
          <w:rFonts w:hint="eastAsia"/>
        </w:rPr>
        <w:t>　　　　二、信托业资产来源分析</w:t>
      </w:r>
      <w:r>
        <w:rPr>
          <w:rFonts w:hint="eastAsia"/>
        </w:rPr>
        <w:br/>
      </w:r>
      <w:r>
        <w:rPr>
          <w:rFonts w:hint="eastAsia"/>
        </w:rPr>
        <w:t>　　　　三、信托业资金运用方式</w:t>
      </w:r>
      <w:r>
        <w:rPr>
          <w:rFonts w:hint="eastAsia"/>
        </w:rPr>
        <w:br/>
      </w:r>
      <w:r>
        <w:rPr>
          <w:rFonts w:hint="eastAsia"/>
        </w:rPr>
        <w:t>　　　　四、信托业投资领域分布</w:t>
      </w:r>
      <w:r>
        <w:rPr>
          <w:rFonts w:hint="eastAsia"/>
        </w:rPr>
        <w:br/>
      </w:r>
      <w:r>
        <w:rPr>
          <w:rFonts w:hint="eastAsia"/>
        </w:rPr>
        <w:t>　　　　五、信托业经营收入规模</w:t>
      </w:r>
      <w:r>
        <w:rPr>
          <w:rFonts w:hint="eastAsia"/>
        </w:rPr>
        <w:br/>
      </w:r>
      <w:r>
        <w:rPr>
          <w:rFonts w:hint="eastAsia"/>
        </w:rPr>
        <w:t>　　　　六、信托业盈利能力分析</w:t>
      </w:r>
      <w:r>
        <w:rPr>
          <w:rFonts w:hint="eastAsia"/>
        </w:rPr>
        <w:br/>
      </w:r>
      <w:r>
        <w:rPr>
          <w:rFonts w:hint="eastAsia"/>
        </w:rPr>
        <w:br/>
      </w:r>
      <w:r>
        <w:rPr>
          <w:rFonts w:hint="eastAsia"/>
        </w:rPr>
        <w:t>第四章 2025年中国艺术品信托市场运行环境分析</w:t>
      </w:r>
      <w:r>
        <w:rPr>
          <w:rFonts w:hint="eastAsia"/>
        </w:rPr>
        <w:br/>
      </w:r>
      <w:r>
        <w:rPr>
          <w:rFonts w:hint="eastAsia"/>
        </w:rPr>
        <w:t>　　第一节 2025年国内宏观经济环境分析</w:t>
      </w:r>
      <w:r>
        <w:rPr>
          <w:rFonts w:hint="eastAsia"/>
        </w:rPr>
        <w:br/>
      </w:r>
      <w:r>
        <w:rPr>
          <w:rFonts w:hint="eastAsia"/>
        </w:rPr>
        <w:t>　　　　一、中国gdp增长情况分析</w:t>
      </w:r>
      <w:r>
        <w:rPr>
          <w:rFonts w:hint="eastAsia"/>
        </w:rPr>
        <w:br/>
      </w:r>
      <w:r>
        <w:rPr>
          <w:rFonts w:hint="eastAsia"/>
        </w:rPr>
        <w:t>　　　　二、城乡居民收入增长分析</w:t>
      </w:r>
      <w:r>
        <w:rPr>
          <w:rFonts w:hint="eastAsia"/>
        </w:rPr>
        <w:br/>
      </w:r>
      <w:r>
        <w:rPr>
          <w:rFonts w:hint="eastAsia"/>
        </w:rPr>
        <w:t>　　第二节 2025年国内社会环境分析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第三节 2025年国内艺术品信托行业政策分析</w:t>
      </w:r>
      <w:r>
        <w:rPr>
          <w:rFonts w:hint="eastAsia"/>
        </w:rPr>
        <w:br/>
      </w:r>
      <w:r>
        <w:rPr>
          <w:rFonts w:hint="eastAsia"/>
        </w:rPr>
        <w:t>　　　　一、信托领域政策</w:t>
      </w:r>
      <w:r>
        <w:rPr>
          <w:rFonts w:hint="eastAsia"/>
        </w:rPr>
        <w:br/>
      </w:r>
      <w:r>
        <w:rPr>
          <w:rFonts w:hint="eastAsia"/>
        </w:rPr>
        <w:t>　　　　　　（一）《信托法》</w:t>
      </w:r>
      <w:r>
        <w:rPr>
          <w:rFonts w:hint="eastAsia"/>
        </w:rPr>
        <w:br/>
      </w:r>
      <w:r>
        <w:rPr>
          <w:rFonts w:hint="eastAsia"/>
        </w:rPr>
        <w:t>　　　　　　（二）信托业新“两规”</w:t>
      </w:r>
      <w:r>
        <w:rPr>
          <w:rFonts w:hint="eastAsia"/>
        </w:rPr>
        <w:br/>
      </w:r>
      <w:r>
        <w:rPr>
          <w:rFonts w:hint="eastAsia"/>
        </w:rPr>
        <w:t>　　　　　　（三）《信托公司净资本管理办法》</w:t>
      </w:r>
      <w:r>
        <w:rPr>
          <w:rFonts w:hint="eastAsia"/>
        </w:rPr>
        <w:br/>
      </w:r>
      <w:r>
        <w:rPr>
          <w:rFonts w:hint="eastAsia"/>
        </w:rPr>
        <w:t>　　　　　　（四）《关于信托公司风险监管的指导意见》</w:t>
      </w:r>
      <w:r>
        <w:rPr>
          <w:rFonts w:hint="eastAsia"/>
        </w:rPr>
        <w:br/>
      </w:r>
      <w:r>
        <w:rPr>
          <w:rFonts w:hint="eastAsia"/>
        </w:rPr>
        <w:t>　　　　　　（五）银信合作领域管理政策分析</w:t>
      </w:r>
      <w:r>
        <w:rPr>
          <w:rFonts w:hint="eastAsia"/>
        </w:rPr>
        <w:br/>
      </w:r>
      <w:r>
        <w:rPr>
          <w:rFonts w:hint="eastAsia"/>
        </w:rPr>
        <w:t>　　　　　　（六）信托业相关政策最新动态</w:t>
      </w:r>
      <w:r>
        <w:rPr>
          <w:rFonts w:hint="eastAsia"/>
        </w:rPr>
        <w:br/>
      </w:r>
      <w:r>
        <w:rPr>
          <w:rFonts w:hint="eastAsia"/>
        </w:rPr>
        <w:t>　　　　二、艺术品领域政策</w:t>
      </w:r>
      <w:r>
        <w:rPr>
          <w:rFonts w:hint="eastAsia"/>
        </w:rPr>
        <w:br/>
      </w:r>
      <w:r>
        <w:rPr>
          <w:rFonts w:hint="eastAsia"/>
        </w:rPr>
        <w:t>　　　　三、艺术文物保护政策</w:t>
      </w:r>
      <w:r>
        <w:rPr>
          <w:rFonts w:hint="eastAsia"/>
        </w:rPr>
        <w:br/>
      </w:r>
      <w:r>
        <w:rPr>
          <w:rFonts w:hint="eastAsia"/>
        </w:rPr>
        <w:br/>
      </w:r>
      <w:r>
        <w:rPr>
          <w:rFonts w:hint="eastAsia"/>
        </w:rPr>
        <w:t>第五章 2025年中国艺术品信托行业规模分析</w:t>
      </w:r>
      <w:r>
        <w:rPr>
          <w:rFonts w:hint="eastAsia"/>
        </w:rPr>
        <w:br/>
      </w:r>
      <w:r>
        <w:rPr>
          <w:rFonts w:hint="eastAsia"/>
        </w:rPr>
        <w:t>　　第一节 艺术品信托发行规模分析</w:t>
      </w:r>
      <w:r>
        <w:rPr>
          <w:rFonts w:hint="eastAsia"/>
        </w:rPr>
        <w:br/>
      </w:r>
      <w:r>
        <w:rPr>
          <w:rFonts w:hint="eastAsia"/>
        </w:rPr>
        <w:t>　　　　一、参与机构数量</w:t>
      </w:r>
      <w:r>
        <w:rPr>
          <w:rFonts w:hint="eastAsia"/>
        </w:rPr>
        <w:br/>
      </w:r>
      <w:r>
        <w:rPr>
          <w:rFonts w:hint="eastAsia"/>
        </w:rPr>
        <w:t>　　　　二、发行数量</w:t>
      </w:r>
      <w:r>
        <w:rPr>
          <w:rFonts w:hint="eastAsia"/>
        </w:rPr>
        <w:br/>
      </w:r>
      <w:r>
        <w:rPr>
          <w:rFonts w:hint="eastAsia"/>
        </w:rPr>
        <w:t>　　　　三、发行规模</w:t>
      </w:r>
      <w:r>
        <w:rPr>
          <w:rFonts w:hint="eastAsia"/>
        </w:rPr>
        <w:br/>
      </w:r>
      <w:r>
        <w:rPr>
          <w:rFonts w:hint="eastAsia"/>
        </w:rPr>
        <w:t>　　　　四、平均期限</w:t>
      </w:r>
      <w:r>
        <w:rPr>
          <w:rFonts w:hint="eastAsia"/>
        </w:rPr>
        <w:br/>
      </w:r>
      <w:r>
        <w:rPr>
          <w:rFonts w:hint="eastAsia"/>
        </w:rPr>
        <w:t>　　　　五、平均收益率</w:t>
      </w:r>
      <w:r>
        <w:rPr>
          <w:rFonts w:hint="eastAsia"/>
        </w:rPr>
        <w:br/>
      </w:r>
      <w:r>
        <w:rPr>
          <w:rFonts w:hint="eastAsia"/>
        </w:rPr>
        <w:t>　　第二节 艺术品信托发行年限分析</w:t>
      </w:r>
      <w:r>
        <w:rPr>
          <w:rFonts w:hint="eastAsia"/>
        </w:rPr>
        <w:br/>
      </w:r>
      <w:r>
        <w:rPr>
          <w:rFonts w:hint="eastAsia"/>
        </w:rPr>
        <w:t>　　第三节 艺术品信托成立规模分析</w:t>
      </w:r>
      <w:r>
        <w:rPr>
          <w:rFonts w:hint="eastAsia"/>
        </w:rPr>
        <w:br/>
      </w:r>
      <w:r>
        <w:rPr>
          <w:rFonts w:hint="eastAsia"/>
        </w:rPr>
        <w:t>　　　　一、参与机构数量</w:t>
      </w:r>
      <w:r>
        <w:rPr>
          <w:rFonts w:hint="eastAsia"/>
        </w:rPr>
        <w:br/>
      </w:r>
      <w:r>
        <w:rPr>
          <w:rFonts w:hint="eastAsia"/>
        </w:rPr>
        <w:t>　　　　二、成立数量</w:t>
      </w:r>
      <w:r>
        <w:rPr>
          <w:rFonts w:hint="eastAsia"/>
        </w:rPr>
        <w:br/>
      </w:r>
      <w:r>
        <w:rPr>
          <w:rFonts w:hint="eastAsia"/>
        </w:rPr>
        <w:t>　　　　三、成立规模</w:t>
      </w:r>
      <w:r>
        <w:rPr>
          <w:rFonts w:hint="eastAsia"/>
        </w:rPr>
        <w:br/>
      </w:r>
      <w:r>
        <w:rPr>
          <w:rFonts w:hint="eastAsia"/>
        </w:rPr>
        <w:t>　　　　四、平均期限</w:t>
      </w:r>
      <w:r>
        <w:rPr>
          <w:rFonts w:hint="eastAsia"/>
        </w:rPr>
        <w:br/>
      </w:r>
      <w:r>
        <w:rPr>
          <w:rFonts w:hint="eastAsia"/>
        </w:rPr>
        <w:t>　　　　五、平均收益率</w:t>
      </w:r>
      <w:r>
        <w:rPr>
          <w:rFonts w:hint="eastAsia"/>
        </w:rPr>
        <w:br/>
      </w:r>
      <w:r>
        <w:rPr>
          <w:rFonts w:hint="eastAsia"/>
        </w:rPr>
        <w:t>　　第四节 艺术品信托收益分析</w:t>
      </w:r>
      <w:r>
        <w:rPr>
          <w:rFonts w:hint="eastAsia"/>
        </w:rPr>
        <w:br/>
      </w:r>
      <w:r>
        <w:rPr>
          <w:rFonts w:hint="eastAsia"/>
        </w:rPr>
        <w:br/>
      </w:r>
      <w:r>
        <w:rPr>
          <w:rFonts w:hint="eastAsia"/>
        </w:rPr>
        <w:t>第六章 2025年中国艺术品信托产品市场状况分析</w:t>
      </w:r>
      <w:r>
        <w:rPr>
          <w:rFonts w:hint="eastAsia"/>
        </w:rPr>
        <w:br/>
      </w:r>
      <w:r>
        <w:rPr>
          <w:rFonts w:hint="eastAsia"/>
        </w:rPr>
        <w:t>　　第一节 艺术品信托资金运用分析</w:t>
      </w:r>
      <w:r>
        <w:rPr>
          <w:rFonts w:hint="eastAsia"/>
        </w:rPr>
        <w:br/>
      </w:r>
      <w:r>
        <w:rPr>
          <w:rFonts w:hint="eastAsia"/>
        </w:rPr>
        <w:t>　　第二节 艺术品信托类别情况分析</w:t>
      </w:r>
      <w:r>
        <w:rPr>
          <w:rFonts w:hint="eastAsia"/>
        </w:rPr>
        <w:br/>
      </w:r>
      <w:r>
        <w:rPr>
          <w:rFonts w:hint="eastAsia"/>
        </w:rPr>
        <w:t>　　第三节 艺术品信托清算情况分析</w:t>
      </w:r>
      <w:r>
        <w:rPr>
          <w:rFonts w:hint="eastAsia"/>
        </w:rPr>
        <w:br/>
      </w:r>
      <w:r>
        <w:rPr>
          <w:rFonts w:hint="eastAsia"/>
        </w:rPr>
        <w:t>　　　　一、参与机构数量</w:t>
      </w:r>
      <w:r>
        <w:rPr>
          <w:rFonts w:hint="eastAsia"/>
        </w:rPr>
        <w:br/>
      </w:r>
      <w:r>
        <w:rPr>
          <w:rFonts w:hint="eastAsia"/>
        </w:rPr>
        <w:t>　　　　二、清算数量</w:t>
      </w:r>
      <w:r>
        <w:rPr>
          <w:rFonts w:hint="eastAsia"/>
        </w:rPr>
        <w:br/>
      </w:r>
      <w:r>
        <w:rPr>
          <w:rFonts w:hint="eastAsia"/>
        </w:rPr>
        <w:t>　　　　三、清算规模</w:t>
      </w:r>
      <w:r>
        <w:rPr>
          <w:rFonts w:hint="eastAsia"/>
        </w:rPr>
        <w:br/>
      </w:r>
      <w:r>
        <w:rPr>
          <w:rFonts w:hint="eastAsia"/>
        </w:rPr>
        <w:t>　　　　四、收益情况</w:t>
      </w:r>
      <w:r>
        <w:rPr>
          <w:rFonts w:hint="eastAsia"/>
        </w:rPr>
        <w:br/>
      </w:r>
      <w:r>
        <w:rPr>
          <w:rFonts w:hint="eastAsia"/>
        </w:rPr>
        <w:t>　　第四节 2025年艺术品信托清算产品情况</w:t>
      </w:r>
      <w:r>
        <w:rPr>
          <w:rFonts w:hint="eastAsia"/>
        </w:rPr>
        <w:br/>
      </w:r>
      <w:r>
        <w:rPr>
          <w:rFonts w:hint="eastAsia"/>
        </w:rPr>
        <w:t>　　第五节 2025年艺术品信托到期产品情况</w:t>
      </w:r>
      <w:r>
        <w:rPr>
          <w:rFonts w:hint="eastAsia"/>
        </w:rPr>
        <w:br/>
      </w:r>
      <w:r>
        <w:rPr>
          <w:rFonts w:hint="eastAsia"/>
        </w:rPr>
        <w:br/>
      </w:r>
      <w:r>
        <w:rPr>
          <w:rFonts w:hint="eastAsia"/>
        </w:rPr>
        <w:t>第七章 中国艺术品信托模式分析</w:t>
      </w:r>
      <w:r>
        <w:rPr>
          <w:rFonts w:hint="eastAsia"/>
        </w:rPr>
        <w:br/>
      </w:r>
      <w:r>
        <w:rPr>
          <w:rFonts w:hint="eastAsia"/>
        </w:rPr>
        <w:t>　　第一节 发行的艺术品信托模式</w:t>
      </w:r>
      <w:r>
        <w:rPr>
          <w:rFonts w:hint="eastAsia"/>
        </w:rPr>
        <w:br/>
      </w:r>
      <w:r>
        <w:rPr>
          <w:rFonts w:hint="eastAsia"/>
        </w:rPr>
        <w:t>　　第二节 成立的艺术品信托模式</w:t>
      </w:r>
      <w:r>
        <w:rPr>
          <w:rFonts w:hint="eastAsia"/>
        </w:rPr>
        <w:br/>
      </w:r>
      <w:r>
        <w:rPr>
          <w:rFonts w:hint="eastAsia"/>
        </w:rPr>
        <w:br/>
      </w:r>
      <w:r>
        <w:rPr>
          <w:rFonts w:hint="eastAsia"/>
        </w:rPr>
        <w:t>第八章 中国艺术品信托案例分析</w:t>
      </w:r>
      <w:r>
        <w:rPr>
          <w:rFonts w:hint="eastAsia"/>
        </w:rPr>
        <w:br/>
      </w:r>
      <w:r>
        <w:rPr>
          <w:rFonts w:hint="eastAsia"/>
        </w:rPr>
        <w:t>　　第一节 投资类艺术品信托</w:t>
      </w:r>
      <w:r>
        <w:rPr>
          <w:rFonts w:hint="eastAsia"/>
        </w:rPr>
        <w:br/>
      </w:r>
      <w:r>
        <w:rPr>
          <w:rFonts w:hint="eastAsia"/>
        </w:rPr>
        <w:t>　　　　一、成立概况</w:t>
      </w:r>
      <w:r>
        <w:rPr>
          <w:rFonts w:hint="eastAsia"/>
        </w:rPr>
        <w:br/>
      </w:r>
      <w:r>
        <w:rPr>
          <w:rFonts w:hint="eastAsia"/>
        </w:rPr>
        <w:t>　　　　二、典型案例分析</w:t>
      </w:r>
      <w:r>
        <w:rPr>
          <w:rFonts w:hint="eastAsia"/>
        </w:rPr>
        <w:br/>
      </w:r>
      <w:r>
        <w:rPr>
          <w:rFonts w:hint="eastAsia"/>
        </w:rPr>
        <w:t>　　第二节 融资类艺术品信托</w:t>
      </w:r>
      <w:r>
        <w:rPr>
          <w:rFonts w:hint="eastAsia"/>
        </w:rPr>
        <w:br/>
      </w:r>
      <w:r>
        <w:rPr>
          <w:rFonts w:hint="eastAsia"/>
        </w:rPr>
        <w:t>　　　　一、成立概况</w:t>
      </w:r>
      <w:r>
        <w:rPr>
          <w:rFonts w:hint="eastAsia"/>
        </w:rPr>
        <w:br/>
      </w:r>
      <w:r>
        <w:rPr>
          <w:rFonts w:hint="eastAsia"/>
        </w:rPr>
        <w:t>　　　　二、典型案例分析</w:t>
      </w:r>
      <w:r>
        <w:rPr>
          <w:rFonts w:hint="eastAsia"/>
        </w:rPr>
        <w:br/>
      </w:r>
      <w:r>
        <w:rPr>
          <w:rFonts w:hint="eastAsia"/>
        </w:rPr>
        <w:t>　　第三节 管理类艺术品信托</w:t>
      </w:r>
      <w:r>
        <w:rPr>
          <w:rFonts w:hint="eastAsia"/>
        </w:rPr>
        <w:br/>
      </w:r>
      <w:r>
        <w:rPr>
          <w:rFonts w:hint="eastAsia"/>
        </w:rPr>
        <w:t>　　第四节 投资+管理类艺术品信托</w:t>
      </w:r>
      <w:r>
        <w:rPr>
          <w:rFonts w:hint="eastAsia"/>
        </w:rPr>
        <w:br/>
      </w:r>
      <w:r>
        <w:rPr>
          <w:rFonts w:hint="eastAsia"/>
        </w:rPr>
        <w:t>　　　　一、成立概况</w:t>
      </w:r>
      <w:r>
        <w:rPr>
          <w:rFonts w:hint="eastAsia"/>
        </w:rPr>
        <w:br/>
      </w:r>
      <w:r>
        <w:rPr>
          <w:rFonts w:hint="eastAsia"/>
        </w:rPr>
        <w:t>　　　　二、典型案例分析</w:t>
      </w:r>
      <w:r>
        <w:rPr>
          <w:rFonts w:hint="eastAsia"/>
        </w:rPr>
        <w:br/>
      </w:r>
      <w:r>
        <w:rPr>
          <w:rFonts w:hint="eastAsia"/>
        </w:rPr>
        <w:br/>
      </w:r>
      <w:r>
        <w:rPr>
          <w:rFonts w:hint="eastAsia"/>
        </w:rPr>
        <w:t>第八章 中国艺术品信托发行企业竞争力分析</w:t>
      </w:r>
      <w:r>
        <w:rPr>
          <w:rFonts w:hint="eastAsia"/>
        </w:rPr>
        <w:br/>
      </w:r>
      <w:r>
        <w:rPr>
          <w:rFonts w:hint="eastAsia"/>
        </w:rPr>
        <w:t>　　第一节 山东省国际信托有限公司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四、企业内部控制分析</w:t>
      </w:r>
      <w:r>
        <w:rPr>
          <w:rFonts w:hint="eastAsia"/>
        </w:rPr>
        <w:br/>
      </w:r>
      <w:r>
        <w:rPr>
          <w:rFonts w:hint="eastAsia"/>
        </w:rPr>
        <w:t>　　　　五、企业风险管理分析</w:t>
      </w:r>
      <w:r>
        <w:rPr>
          <w:rFonts w:hint="eastAsia"/>
        </w:rPr>
        <w:br/>
      </w:r>
      <w:r>
        <w:rPr>
          <w:rFonts w:hint="eastAsia"/>
        </w:rPr>
        <w:t>　　　　六、企业战略规划分析</w:t>
      </w:r>
      <w:r>
        <w:rPr>
          <w:rFonts w:hint="eastAsia"/>
        </w:rPr>
        <w:br/>
      </w:r>
      <w:r>
        <w:rPr>
          <w:rFonts w:hint="eastAsia"/>
        </w:rPr>
        <w:t>　　第二节 国投信托有限公司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四、企业品牌荣誉分析</w:t>
      </w:r>
      <w:r>
        <w:rPr>
          <w:rFonts w:hint="eastAsia"/>
        </w:rPr>
        <w:br/>
      </w:r>
      <w:r>
        <w:rPr>
          <w:rFonts w:hint="eastAsia"/>
        </w:rPr>
        <w:t>　　　　五、企业内部控制分析</w:t>
      </w:r>
      <w:r>
        <w:rPr>
          <w:rFonts w:hint="eastAsia"/>
        </w:rPr>
        <w:br/>
      </w:r>
      <w:r>
        <w:rPr>
          <w:rFonts w:hint="eastAsia"/>
        </w:rPr>
        <w:t>　　　　六、企业战略规划分析</w:t>
      </w:r>
      <w:r>
        <w:rPr>
          <w:rFonts w:hint="eastAsia"/>
        </w:rPr>
        <w:br/>
      </w:r>
      <w:r>
        <w:rPr>
          <w:rFonts w:hint="eastAsia"/>
        </w:rPr>
        <w:t>　　第三节 中信信托有限责任公司司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四、企业内部控制分析</w:t>
      </w:r>
      <w:r>
        <w:rPr>
          <w:rFonts w:hint="eastAsia"/>
        </w:rPr>
        <w:br/>
      </w:r>
      <w:r>
        <w:rPr>
          <w:rFonts w:hint="eastAsia"/>
        </w:rPr>
        <w:t>　　　　五、企业风险管理分析</w:t>
      </w:r>
      <w:r>
        <w:rPr>
          <w:rFonts w:hint="eastAsia"/>
        </w:rPr>
        <w:br/>
      </w:r>
      <w:r>
        <w:rPr>
          <w:rFonts w:hint="eastAsia"/>
        </w:rPr>
        <w:t>　　　　六、企业战略规划分析</w:t>
      </w:r>
      <w:r>
        <w:rPr>
          <w:rFonts w:hint="eastAsia"/>
        </w:rPr>
        <w:br/>
      </w:r>
      <w:r>
        <w:rPr>
          <w:rFonts w:hint="eastAsia"/>
        </w:rPr>
        <w:t>　　第四节 兴业国际信托有限公司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四、企业内部控制分析</w:t>
      </w:r>
      <w:r>
        <w:rPr>
          <w:rFonts w:hint="eastAsia"/>
        </w:rPr>
        <w:br/>
      </w:r>
      <w:r>
        <w:rPr>
          <w:rFonts w:hint="eastAsia"/>
        </w:rPr>
        <w:t>　　　　五、企业风险管理分析</w:t>
      </w:r>
      <w:r>
        <w:rPr>
          <w:rFonts w:hint="eastAsia"/>
        </w:rPr>
        <w:br/>
      </w:r>
      <w:r>
        <w:rPr>
          <w:rFonts w:hint="eastAsia"/>
        </w:rPr>
        <w:t>　　　　六、企业战略规划分析</w:t>
      </w:r>
      <w:r>
        <w:rPr>
          <w:rFonts w:hint="eastAsia"/>
        </w:rPr>
        <w:br/>
      </w:r>
      <w:r>
        <w:rPr>
          <w:rFonts w:hint="eastAsia"/>
        </w:rPr>
        <w:t>　　第五节 华融国际信托有限责任公司</w:t>
      </w:r>
      <w:r>
        <w:rPr>
          <w:rFonts w:hint="eastAsia"/>
        </w:rPr>
        <w:br/>
      </w:r>
      <w:r>
        <w:rPr>
          <w:rFonts w:hint="eastAsia"/>
        </w:rPr>
        <w:t>　　　　一、企业基本情况分析</w:t>
      </w:r>
      <w:r>
        <w:rPr>
          <w:rFonts w:hint="eastAsia"/>
        </w:rPr>
        <w:br/>
      </w:r>
      <w:r>
        <w:rPr>
          <w:rFonts w:hint="eastAsia"/>
        </w:rPr>
        <w:t>　　　　二、企业经营范围分析</w:t>
      </w:r>
      <w:r>
        <w:rPr>
          <w:rFonts w:hint="eastAsia"/>
        </w:rPr>
        <w:br/>
      </w:r>
      <w:r>
        <w:rPr>
          <w:rFonts w:hint="eastAsia"/>
        </w:rPr>
        <w:t>　　　　三、企业组织架构分析</w:t>
      </w:r>
      <w:r>
        <w:rPr>
          <w:rFonts w:hint="eastAsia"/>
        </w:rPr>
        <w:br/>
      </w:r>
      <w:r>
        <w:rPr>
          <w:rFonts w:hint="eastAsia"/>
        </w:rPr>
        <w:t>　　　　四、企业专业优势分析</w:t>
      </w:r>
      <w:r>
        <w:rPr>
          <w:rFonts w:hint="eastAsia"/>
        </w:rPr>
        <w:br/>
      </w:r>
      <w:r>
        <w:rPr>
          <w:rFonts w:hint="eastAsia"/>
        </w:rPr>
        <w:t>　　　　五、企业风险管理分析</w:t>
      </w:r>
      <w:r>
        <w:rPr>
          <w:rFonts w:hint="eastAsia"/>
        </w:rPr>
        <w:br/>
      </w:r>
      <w:r>
        <w:rPr>
          <w:rFonts w:hint="eastAsia"/>
        </w:rPr>
        <w:t>　　　　六、企业战略规划分析</w:t>
      </w:r>
      <w:r>
        <w:rPr>
          <w:rFonts w:hint="eastAsia"/>
        </w:rPr>
        <w:br/>
      </w:r>
      <w:r>
        <w:rPr>
          <w:rFonts w:hint="eastAsia"/>
        </w:rPr>
        <w:t>　　第六节 长安国际信托股份有限公司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四、企业内部控制分析</w:t>
      </w:r>
      <w:r>
        <w:rPr>
          <w:rFonts w:hint="eastAsia"/>
        </w:rPr>
        <w:br/>
      </w:r>
      <w:r>
        <w:rPr>
          <w:rFonts w:hint="eastAsia"/>
        </w:rPr>
        <w:t>　　　　五、企业风险管理分析</w:t>
      </w:r>
      <w:r>
        <w:rPr>
          <w:rFonts w:hint="eastAsia"/>
        </w:rPr>
        <w:br/>
      </w:r>
      <w:r>
        <w:rPr>
          <w:rFonts w:hint="eastAsia"/>
        </w:rPr>
        <w:t>　　　　六、企业战略规划分析</w:t>
      </w:r>
      <w:r>
        <w:rPr>
          <w:rFonts w:hint="eastAsia"/>
        </w:rPr>
        <w:br/>
      </w:r>
      <w:r>
        <w:rPr>
          <w:rFonts w:hint="eastAsia"/>
        </w:rPr>
        <w:t>　　第七节 中融国际信托有限公司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四、企业内部控制分析</w:t>
      </w:r>
      <w:r>
        <w:rPr>
          <w:rFonts w:hint="eastAsia"/>
        </w:rPr>
        <w:br/>
      </w:r>
      <w:r>
        <w:rPr>
          <w:rFonts w:hint="eastAsia"/>
        </w:rPr>
        <w:t>　　　　五、企业风险管理分析</w:t>
      </w:r>
      <w:r>
        <w:rPr>
          <w:rFonts w:hint="eastAsia"/>
        </w:rPr>
        <w:br/>
      </w:r>
      <w:r>
        <w:rPr>
          <w:rFonts w:hint="eastAsia"/>
        </w:rPr>
        <w:t>　　　　六、企业战略规划分析</w:t>
      </w:r>
      <w:r>
        <w:rPr>
          <w:rFonts w:hint="eastAsia"/>
        </w:rPr>
        <w:br/>
      </w:r>
      <w:r>
        <w:rPr>
          <w:rFonts w:hint="eastAsia"/>
        </w:rPr>
        <w:t>　　第八节 北京国际信托有限公司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四、企业内部控制分析</w:t>
      </w:r>
      <w:r>
        <w:rPr>
          <w:rFonts w:hint="eastAsia"/>
        </w:rPr>
        <w:br/>
      </w:r>
      <w:r>
        <w:rPr>
          <w:rFonts w:hint="eastAsia"/>
        </w:rPr>
        <w:t>　　　　五、企业风险管理分析</w:t>
      </w:r>
      <w:r>
        <w:rPr>
          <w:rFonts w:hint="eastAsia"/>
        </w:rPr>
        <w:br/>
      </w:r>
      <w:r>
        <w:rPr>
          <w:rFonts w:hint="eastAsia"/>
        </w:rPr>
        <w:t>　　　　六、企业战略规划分析</w:t>
      </w:r>
      <w:r>
        <w:rPr>
          <w:rFonts w:hint="eastAsia"/>
        </w:rPr>
        <w:br/>
      </w:r>
      <w:r>
        <w:rPr>
          <w:rFonts w:hint="eastAsia"/>
        </w:rPr>
        <w:br/>
      </w:r>
      <w:r>
        <w:rPr>
          <w:rFonts w:hint="eastAsia"/>
        </w:rPr>
        <w:t>第九章 2025-2031年中国艺术品信托行业发展前景分析</w:t>
      </w:r>
      <w:r>
        <w:rPr>
          <w:rFonts w:hint="eastAsia"/>
        </w:rPr>
        <w:br/>
      </w:r>
      <w:r>
        <w:rPr>
          <w:rFonts w:hint="eastAsia"/>
        </w:rPr>
        <w:t>　　第一节 影响艺术品信托行业发展的有利因素分析</w:t>
      </w:r>
      <w:r>
        <w:rPr>
          <w:rFonts w:hint="eastAsia"/>
        </w:rPr>
        <w:br/>
      </w:r>
      <w:r>
        <w:rPr>
          <w:rFonts w:hint="eastAsia"/>
        </w:rPr>
        <w:t>　　第二节 影响艺术品信托行业发展的不利因素分析</w:t>
      </w:r>
      <w:r>
        <w:rPr>
          <w:rFonts w:hint="eastAsia"/>
        </w:rPr>
        <w:br/>
      </w:r>
      <w:r>
        <w:rPr>
          <w:rFonts w:hint="eastAsia"/>
        </w:rPr>
        <w:t>　　第三节 2025-2031年中国艺术品信托行业前景展望</w:t>
      </w:r>
      <w:r>
        <w:rPr>
          <w:rFonts w:hint="eastAsia"/>
        </w:rPr>
        <w:br/>
      </w:r>
      <w:r>
        <w:rPr>
          <w:rFonts w:hint="eastAsia"/>
        </w:rPr>
        <w:br/>
      </w:r>
      <w:r>
        <w:rPr>
          <w:rFonts w:hint="eastAsia"/>
        </w:rPr>
        <w:t>第十章 2025-2031年中国艺术品信托行业投资风险分析</w:t>
      </w:r>
      <w:r>
        <w:rPr>
          <w:rFonts w:hint="eastAsia"/>
        </w:rPr>
        <w:br/>
      </w:r>
      <w:r>
        <w:rPr>
          <w:rFonts w:hint="eastAsia"/>
        </w:rPr>
        <w:t>　　第一节 市场风险</w:t>
      </w:r>
      <w:r>
        <w:rPr>
          <w:rFonts w:hint="eastAsia"/>
        </w:rPr>
        <w:br/>
      </w:r>
      <w:r>
        <w:rPr>
          <w:rFonts w:hint="eastAsia"/>
        </w:rPr>
        <w:t>　　第二节 流动性风险</w:t>
      </w:r>
      <w:r>
        <w:rPr>
          <w:rFonts w:hint="eastAsia"/>
        </w:rPr>
        <w:br/>
      </w:r>
      <w:r>
        <w:rPr>
          <w:rFonts w:hint="eastAsia"/>
        </w:rPr>
        <w:t>　　第三节 操作风险</w:t>
      </w:r>
      <w:r>
        <w:rPr>
          <w:rFonts w:hint="eastAsia"/>
        </w:rPr>
        <w:br/>
      </w:r>
      <w:r>
        <w:rPr>
          <w:rFonts w:hint="eastAsia"/>
        </w:rPr>
        <w:t>　　第四节 政策风险</w:t>
      </w:r>
      <w:r>
        <w:rPr>
          <w:rFonts w:hint="eastAsia"/>
        </w:rPr>
        <w:br/>
      </w:r>
      <w:r>
        <w:rPr>
          <w:rFonts w:hint="eastAsia"/>
        </w:rPr>
        <w:t>　　第五节 中.智.林.信用风险</w:t>
      </w:r>
      <w:r>
        <w:rPr>
          <w:rFonts w:hint="eastAsia"/>
        </w:rPr>
        <w:br/>
      </w:r>
      <w:r>
        <w:rPr>
          <w:rFonts w:hint="eastAsia"/>
        </w:rPr>
        <w:br/>
      </w:r>
      <w:r>
        <w:rPr>
          <w:rFonts w:hint="eastAsia"/>
        </w:rPr>
        <w:t>图表目录</w:t>
      </w:r>
      <w:r>
        <w:rPr>
          <w:rFonts w:hint="eastAsia"/>
        </w:rPr>
        <w:br/>
      </w:r>
      <w:r>
        <w:rPr>
          <w:rFonts w:hint="eastAsia"/>
        </w:rPr>
        <w:t>　　图表 1 类pe型信托产品交易结构图</w:t>
      </w:r>
      <w:r>
        <w:rPr>
          <w:rFonts w:hint="eastAsia"/>
        </w:rPr>
        <w:br/>
      </w:r>
      <w:r>
        <w:rPr>
          <w:rFonts w:hint="eastAsia"/>
        </w:rPr>
        <w:t>　　图表 2 结构化信托产品交易结构图</w:t>
      </w:r>
      <w:r>
        <w:rPr>
          <w:rFonts w:hint="eastAsia"/>
        </w:rPr>
        <w:br/>
      </w:r>
      <w:r>
        <w:rPr>
          <w:rFonts w:hint="eastAsia"/>
        </w:rPr>
        <w:t>　　图表 3 艺术品基金分类</w:t>
      </w:r>
      <w:r>
        <w:rPr>
          <w:rFonts w:hint="eastAsia"/>
        </w:rPr>
        <w:br/>
      </w:r>
      <w:r>
        <w:rPr>
          <w:rFonts w:hint="eastAsia"/>
        </w:rPr>
        <w:t>　　图表 4 艺术品投资品类</w:t>
      </w:r>
      <w:r>
        <w:rPr>
          <w:rFonts w:hint="eastAsia"/>
        </w:rPr>
        <w:br/>
      </w:r>
      <w:r>
        <w:rPr>
          <w:rFonts w:hint="eastAsia"/>
        </w:rPr>
        <w:t>　　图表 5 艺术品投资持有时间</w:t>
      </w:r>
      <w:r>
        <w:rPr>
          <w:rFonts w:hint="eastAsia"/>
        </w:rPr>
        <w:br/>
      </w:r>
      <w:r>
        <w:rPr>
          <w:rFonts w:hint="eastAsia"/>
        </w:rPr>
        <w:t>　　图表 6 高净值人群艺术品投资意向</w:t>
      </w:r>
      <w:r>
        <w:rPr>
          <w:rFonts w:hint="eastAsia"/>
        </w:rPr>
        <w:br/>
      </w:r>
      <w:r>
        <w:rPr>
          <w:rFonts w:hint="eastAsia"/>
        </w:rPr>
        <w:t>　　图表 7 艺术品投资者未来投资趋势</w:t>
      </w:r>
      <w:r>
        <w:rPr>
          <w:rFonts w:hint="eastAsia"/>
        </w:rPr>
        <w:br/>
      </w:r>
      <w:r>
        <w:rPr>
          <w:rFonts w:hint="eastAsia"/>
        </w:rPr>
        <w:t>　　图表 8 艺术品基金的知晓率和购买率</w:t>
      </w:r>
      <w:r>
        <w:rPr>
          <w:rFonts w:hint="eastAsia"/>
        </w:rPr>
        <w:br/>
      </w:r>
      <w:r>
        <w:rPr>
          <w:rFonts w:hint="eastAsia"/>
        </w:rPr>
        <w:t>　　图表 9 艺术品基金购买意向</w:t>
      </w:r>
      <w:r>
        <w:rPr>
          <w:rFonts w:hint="eastAsia"/>
        </w:rPr>
        <w:br/>
      </w:r>
      <w:r>
        <w:rPr>
          <w:rFonts w:hint="eastAsia"/>
        </w:rPr>
        <w:t>　　图表 10 中国信托业六次整顿原因及措施</w:t>
      </w:r>
      <w:r>
        <w:rPr>
          <w:rFonts w:hint="eastAsia"/>
        </w:rPr>
        <w:br/>
      </w:r>
      <w:r>
        <w:rPr>
          <w:rFonts w:hint="eastAsia"/>
        </w:rPr>
        <w:t>　　图表 11 2019-2024年中国信托业资产管理规模增长趋势图</w:t>
      </w:r>
      <w:r>
        <w:rPr>
          <w:rFonts w:hint="eastAsia"/>
        </w:rPr>
        <w:br/>
      </w:r>
      <w:r>
        <w:rPr>
          <w:rFonts w:hint="eastAsia"/>
        </w:rPr>
        <w:t>　　图表 12 2025年信托业资金来源分布表</w:t>
      </w:r>
      <w:r>
        <w:rPr>
          <w:rFonts w:hint="eastAsia"/>
        </w:rPr>
        <w:br/>
      </w:r>
      <w:r>
        <w:rPr>
          <w:rFonts w:hint="eastAsia"/>
        </w:rPr>
        <w:t>　　图表 13 2025年信托业资金运用方式分布表</w:t>
      </w:r>
      <w:r>
        <w:rPr>
          <w:rFonts w:hint="eastAsia"/>
        </w:rPr>
        <w:br/>
      </w:r>
      <w:r>
        <w:rPr>
          <w:rFonts w:hint="eastAsia"/>
        </w:rPr>
        <w:t>　　图表 14 2025年信托业资金投向分布表</w:t>
      </w:r>
      <w:r>
        <w:rPr>
          <w:rFonts w:hint="eastAsia"/>
        </w:rPr>
        <w:br/>
      </w:r>
      <w:r>
        <w:rPr>
          <w:rFonts w:hint="eastAsia"/>
        </w:rPr>
        <w:t>　　图表 18 2025年国内生产总值构成及增长速度统计</w:t>
      </w:r>
      <w:r>
        <w:rPr>
          <w:rFonts w:hint="eastAsia"/>
        </w:rPr>
        <w:br/>
      </w:r>
      <w:r>
        <w:rPr>
          <w:rFonts w:hint="eastAsia"/>
        </w:rPr>
        <w:t>　　图表 19 2019-2024年城镇居民人均可支配收入及增长趋势图</w:t>
      </w:r>
      <w:r>
        <w:rPr>
          <w:rFonts w:hint="eastAsia"/>
        </w:rPr>
        <w:br/>
      </w:r>
      <w:r>
        <w:rPr>
          <w:rFonts w:hint="eastAsia"/>
        </w:rPr>
        <w:t>　　图表 20 2019-2024年中国人口总量增长趋势图</w:t>
      </w:r>
      <w:r>
        <w:rPr>
          <w:rFonts w:hint="eastAsia"/>
        </w:rPr>
        <w:br/>
      </w:r>
      <w:r>
        <w:rPr>
          <w:rFonts w:hint="eastAsia"/>
        </w:rPr>
        <w:t>　　图表 21 2025年中国人口数量及其构成情况统计</w:t>
      </w:r>
      <w:r>
        <w:rPr>
          <w:rFonts w:hint="eastAsia"/>
        </w:rPr>
        <w:br/>
      </w:r>
      <w:r>
        <w:rPr>
          <w:rFonts w:hint="eastAsia"/>
        </w:rPr>
        <w:t>　　图表 22 2025-2031年中国城镇化率变化趋势图</w:t>
      </w:r>
      <w:r>
        <w:rPr>
          <w:rFonts w:hint="eastAsia"/>
        </w:rPr>
        <w:br/>
      </w:r>
      <w:r>
        <w:rPr>
          <w:rFonts w:hint="eastAsia"/>
        </w:rPr>
        <w:t>　　图表 23 信托业新“两规”的内容及目的</w:t>
      </w:r>
      <w:r>
        <w:rPr>
          <w:rFonts w:hint="eastAsia"/>
        </w:rPr>
        <w:br/>
      </w:r>
      <w:r>
        <w:rPr>
          <w:rFonts w:hint="eastAsia"/>
        </w:rPr>
        <w:t>　　图表 24 《信托公司净资本管理办法》核心内容</w:t>
      </w:r>
      <w:r>
        <w:rPr>
          <w:rFonts w:hint="eastAsia"/>
        </w:rPr>
        <w:br/>
      </w:r>
      <w:r>
        <w:rPr>
          <w:rFonts w:hint="eastAsia"/>
        </w:rPr>
        <w:t>　　图表 25 艺术品相关立法概要</w:t>
      </w:r>
      <w:r>
        <w:rPr>
          <w:rFonts w:hint="eastAsia"/>
        </w:rPr>
        <w:br/>
      </w:r>
      <w:r>
        <w:rPr>
          <w:rFonts w:hint="eastAsia"/>
        </w:rPr>
        <w:t>　　图表 27 2019-2024年艺术品信托发行数量统计</w:t>
      </w:r>
      <w:r>
        <w:rPr>
          <w:rFonts w:hint="eastAsia"/>
        </w:rPr>
        <w:br/>
      </w:r>
      <w:r>
        <w:rPr>
          <w:rFonts w:hint="eastAsia"/>
        </w:rPr>
        <w:t>　　图表 29 2019-2024年艺术品信托发行年限统计</w:t>
      </w:r>
      <w:r>
        <w:rPr>
          <w:rFonts w:hint="eastAsia"/>
        </w:rPr>
        <w:br/>
      </w:r>
      <w:r>
        <w:rPr>
          <w:rFonts w:hint="eastAsia"/>
        </w:rPr>
        <w:t>　　图表 30 2019-2024年艺术品信托平均预期收益率统计</w:t>
      </w:r>
      <w:r>
        <w:rPr>
          <w:rFonts w:hint="eastAsia"/>
        </w:rPr>
        <w:br/>
      </w:r>
      <w:r>
        <w:rPr>
          <w:rFonts w:hint="eastAsia"/>
        </w:rPr>
        <w:t>　　图表 31 2025年艺术品信托发行期限一览</w:t>
      </w:r>
      <w:r>
        <w:rPr>
          <w:rFonts w:hint="eastAsia"/>
        </w:rPr>
        <w:br/>
      </w:r>
      <w:r>
        <w:rPr>
          <w:rFonts w:hint="eastAsia"/>
        </w:rPr>
        <w:t>　　图表 32 2019-2024年中国艺术品信托成立参与机构数量情况</w:t>
      </w:r>
      <w:r>
        <w:rPr>
          <w:rFonts w:hint="eastAsia"/>
        </w:rPr>
        <w:br/>
      </w:r>
      <w:r>
        <w:rPr>
          <w:rFonts w:hint="eastAsia"/>
        </w:rPr>
        <w:t>　　图表 33 2019-2024年中国艺术品信托成立数量情况</w:t>
      </w:r>
      <w:r>
        <w:rPr>
          <w:rFonts w:hint="eastAsia"/>
        </w:rPr>
        <w:br/>
      </w:r>
      <w:r>
        <w:rPr>
          <w:rFonts w:hint="eastAsia"/>
        </w:rPr>
        <w:t>　　图表 34 2019-2024年中国艺术品信托成立规模情况</w:t>
      </w:r>
      <w:r>
        <w:rPr>
          <w:rFonts w:hint="eastAsia"/>
        </w:rPr>
        <w:br/>
      </w:r>
      <w:r>
        <w:rPr>
          <w:rFonts w:hint="eastAsia"/>
        </w:rPr>
        <w:t>　　图表 37 2025年中国艺术品信托预期收益水平一览</w:t>
      </w:r>
      <w:r>
        <w:rPr>
          <w:rFonts w:hint="eastAsia"/>
        </w:rPr>
        <w:br/>
      </w:r>
      <w:r>
        <w:rPr>
          <w:rFonts w:hint="eastAsia"/>
        </w:rPr>
        <w:t>　　图表 38 中国艺术品信托类别情况</w:t>
      </w:r>
      <w:r>
        <w:rPr>
          <w:rFonts w:hint="eastAsia"/>
        </w:rPr>
        <w:br/>
      </w:r>
      <w:r>
        <w:rPr>
          <w:rFonts w:hint="eastAsia"/>
        </w:rPr>
        <w:t>　　图表 39 2019-2024年中国艺术品信托到期参与机构数量情况</w:t>
      </w:r>
      <w:r>
        <w:rPr>
          <w:rFonts w:hint="eastAsia"/>
        </w:rPr>
        <w:br/>
      </w:r>
      <w:r>
        <w:rPr>
          <w:rFonts w:hint="eastAsia"/>
        </w:rPr>
        <w:t>　　图表 40 2024-2025年中国艺术品信托清算数量情况</w:t>
      </w:r>
      <w:r>
        <w:rPr>
          <w:rFonts w:hint="eastAsia"/>
        </w:rPr>
        <w:br/>
      </w:r>
      <w:r>
        <w:rPr>
          <w:rFonts w:hint="eastAsia"/>
        </w:rPr>
        <w:t>　　图表 41 2019-2024年中国艺术品信托成立规模情况</w:t>
      </w:r>
      <w:r>
        <w:rPr>
          <w:rFonts w:hint="eastAsia"/>
        </w:rPr>
        <w:br/>
      </w:r>
      <w:r>
        <w:rPr>
          <w:rFonts w:hint="eastAsia"/>
        </w:rPr>
        <w:t>　　图表 42 长安信托-博雅一期艺术品投资集合资金信托计划收益分配情况</w:t>
      </w:r>
      <w:r>
        <w:rPr>
          <w:rFonts w:hint="eastAsia"/>
        </w:rPr>
        <w:br/>
      </w:r>
      <w:r>
        <w:rPr>
          <w:rFonts w:hint="eastAsia"/>
        </w:rPr>
        <w:t>　　图表 43 2025年中国艺术品信托清算情况</w:t>
      </w:r>
      <w:r>
        <w:rPr>
          <w:rFonts w:hint="eastAsia"/>
        </w:rPr>
        <w:br/>
      </w:r>
      <w:r>
        <w:rPr>
          <w:rFonts w:hint="eastAsia"/>
        </w:rPr>
        <w:t>　　图表 44 2025年中国艺术品信托到期产品一览</w:t>
      </w:r>
      <w:r>
        <w:rPr>
          <w:rFonts w:hint="eastAsia"/>
        </w:rPr>
        <w:br/>
      </w:r>
      <w:r>
        <w:rPr>
          <w:rFonts w:hint="eastAsia"/>
        </w:rPr>
        <w:t>　　图表 45 2025年发行的艺术品信托模式分布</w:t>
      </w:r>
      <w:r>
        <w:rPr>
          <w:rFonts w:hint="eastAsia"/>
        </w:rPr>
        <w:br/>
      </w:r>
      <w:r>
        <w:rPr>
          <w:rFonts w:hint="eastAsia"/>
        </w:rPr>
        <w:t>　　图表 46 2025年成立的艺术品信托模式分布</w:t>
      </w:r>
      <w:r>
        <w:rPr>
          <w:rFonts w:hint="eastAsia"/>
        </w:rPr>
        <w:br/>
      </w:r>
      <w:r>
        <w:rPr>
          <w:rFonts w:hint="eastAsia"/>
        </w:rPr>
        <w:t>　　图表 47 2025年投资类艺术品信托成立项目一览</w:t>
      </w:r>
      <w:r>
        <w:rPr>
          <w:rFonts w:hint="eastAsia"/>
        </w:rPr>
        <w:br/>
      </w:r>
      <w:r>
        <w:rPr>
          <w:rFonts w:hint="eastAsia"/>
        </w:rPr>
        <w:t>　　图表 48 天雅1号艺术品投资集合资金信托产品交易结构图</w:t>
      </w:r>
      <w:r>
        <w:rPr>
          <w:rFonts w:hint="eastAsia"/>
        </w:rPr>
        <w:br/>
      </w:r>
      <w:r>
        <w:rPr>
          <w:rFonts w:hint="eastAsia"/>
        </w:rPr>
        <w:t>　　图表 49 2025年融资类艺术品信托成立项目一览</w:t>
      </w:r>
      <w:r>
        <w:rPr>
          <w:rFonts w:hint="eastAsia"/>
        </w:rPr>
        <w:br/>
      </w:r>
      <w:r>
        <w:rPr>
          <w:rFonts w:hint="eastAsia"/>
        </w:rPr>
        <w:t>　　图表 50 红木投资集合资金信托产品交易结构图</w:t>
      </w:r>
      <w:r>
        <w:rPr>
          <w:rFonts w:hint="eastAsia"/>
        </w:rPr>
        <w:br/>
      </w:r>
      <w:r>
        <w:rPr>
          <w:rFonts w:hint="eastAsia"/>
        </w:rPr>
        <w:t>　　图表 51 龙藏1号艺术品投资信托基金集合资金信托产品交易结构图</w:t>
      </w:r>
      <w:r>
        <w:rPr>
          <w:rFonts w:hint="eastAsia"/>
        </w:rPr>
        <w:br/>
      </w:r>
      <w:r>
        <w:rPr>
          <w:rFonts w:hint="eastAsia"/>
        </w:rPr>
        <w:t>　　图表 52 投资+管理类艺术品信托发型项目一览</w:t>
      </w:r>
      <w:r>
        <w:rPr>
          <w:rFonts w:hint="eastAsia"/>
        </w:rPr>
        <w:br/>
      </w:r>
      <w:r>
        <w:rPr>
          <w:rFonts w:hint="eastAsia"/>
        </w:rPr>
        <w:t>　　图表 53 融美5号艺术品集合资金信托产品交易结构图</w:t>
      </w:r>
      <w:r>
        <w:rPr>
          <w:rFonts w:hint="eastAsia"/>
        </w:rPr>
        <w:br/>
      </w:r>
      <w:r>
        <w:rPr>
          <w:rFonts w:hint="eastAsia"/>
        </w:rPr>
        <w:t>　　图表 54 山东省国际信托有限公司组织架构图</w:t>
      </w:r>
      <w:r>
        <w:rPr>
          <w:rFonts w:hint="eastAsia"/>
        </w:rPr>
        <w:br/>
      </w:r>
      <w:r>
        <w:rPr>
          <w:rFonts w:hint="eastAsia"/>
        </w:rPr>
        <w:t>　　图表 55 国投信托有限公司组织架构图</w:t>
      </w:r>
      <w:r>
        <w:rPr>
          <w:rFonts w:hint="eastAsia"/>
        </w:rPr>
        <w:br/>
      </w:r>
      <w:r>
        <w:rPr>
          <w:rFonts w:hint="eastAsia"/>
        </w:rPr>
        <w:t>　　图表 56 中信信托有限责任公司组织架构图</w:t>
      </w:r>
      <w:r>
        <w:rPr>
          <w:rFonts w:hint="eastAsia"/>
        </w:rPr>
        <w:br/>
      </w:r>
      <w:r>
        <w:rPr>
          <w:rFonts w:hint="eastAsia"/>
        </w:rPr>
        <w:t>　　图表 57 兴业国际信托有限公司组织架构图</w:t>
      </w:r>
      <w:r>
        <w:rPr>
          <w:rFonts w:hint="eastAsia"/>
        </w:rPr>
        <w:br/>
      </w:r>
      <w:r>
        <w:rPr>
          <w:rFonts w:hint="eastAsia"/>
        </w:rPr>
        <w:t>　　图表 58 华融国际信托有限责任公司组织架构图</w:t>
      </w:r>
      <w:r>
        <w:rPr>
          <w:rFonts w:hint="eastAsia"/>
        </w:rPr>
        <w:br/>
      </w:r>
      <w:r>
        <w:rPr>
          <w:rFonts w:hint="eastAsia"/>
        </w:rPr>
        <w:t>　　图表 59 中融国际信托有限公司组织架构图</w:t>
      </w:r>
      <w:r>
        <w:rPr>
          <w:rFonts w:hint="eastAsia"/>
        </w:rPr>
        <w:br/>
      </w:r>
      <w:r>
        <w:rPr>
          <w:rFonts w:hint="eastAsia"/>
        </w:rPr>
        <w:t>　　图表 60 北京国际信托有限公司组织架构图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129c107714947" w:history="1">
        <w:r>
          <w:rPr>
            <w:rStyle w:val="Hyperlink"/>
          </w:rPr>
          <w:t>中国艺术品信托市场现状调查及未来走势预测报告（2025-2031年）</w:t>
        </w:r>
      </w:hyperlink>
      <w:r>
        <w:rPr>
          <w:color w:val="C00000"/>
        </w:rPr>
        <w:t>》，报告编号：</w:t>
      </w:r>
      <w:r>
        <w:rPr>
          <w:rFonts w:hint="eastAsia"/>
          <w:color w:val="C00000"/>
        </w:rPr>
        <w:t>1397AA7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129c107714947" w:history="1">
        <w:r>
          <w:rPr>
            <w:rStyle w:val="Hyperlink"/>
          </w:rPr>
          <w:t>https://www.20087.com/7/AA/YiShuPinXinTuoHangYeFenXiBaoGao.html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遗产信托、艺术品信托运作模式、艺术品抵押贷款有哪些银行、艺术品信托落地第一个环节、信托最忌三个东西、艺术品信托风险、信托门槛是多少、艺术品信托落地操作流程中,第一个环节是、湖州的信托能不能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3872b3126444a" w:history="1">
      <w:r>
        <w:rPr>
          <w:rStyle w:val="Hyperlink"/>
        </w:rPr>
        <w:t>中国艺术品信托市场现状调查及未来走势预测报告（2025-2031年）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YiShuPinXinTuoHangYeFenXiBaoGao.html" TargetMode="External" Id="Rd92129c107714947" /></Relationships>
</file>

<file path=word/_rels/header2.xml.rels>&#65279;<?xml version="1.0" encoding="utf-8"?><Relationships xmlns="http://schemas.openxmlformats.org/package/2006/relationships"><Relationship Type="http://schemas.openxmlformats.org/officeDocument/2006/relationships/hyperlink" Target="https://www.20087.com/7/AA/YiShuPinXinTuoHangYeFenXiBaoGao.html" TargetMode="External" Id="R5bb3872b3126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2024-08-31T02:25:00Z</dcterms:created>
  <dcterms:modified xsi:type="dcterms:W3CDTF">2024-08-31T03:25:00Z</dcterms:modified>
  <dc:subject>中国艺术品信托市场现状调查及未来走势预测报告（2025-2031年）</dc:subject>
  <dc:title>中国艺术品信托市场现状调查及未来走势预测报告（2025-2031年）</dc:title>
  <cp:keywords>中国艺术品信托市场现状调查及未来走势预测报告（2025-2031年）</cp:keywords>
  <dc:description>中国艺术品信托市场现状调查及未来走势预测报告（2025-2031年）</dc:description>
</cp:coreProperties>
</file>