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dbba60cee48f9" w:history="1">
              <w:r>
                <w:rPr>
                  <w:rStyle w:val="Hyperlink"/>
                </w:rPr>
                <w:t>中国清香型白酒市场调查研究与发展趋势预测报告（2025-2031年）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dbba60cee48f9" w:history="1">
              <w:r>
                <w:rPr>
                  <w:rStyle w:val="Hyperlink"/>
                </w:rPr>
                <w:t>中国清香型白酒市场调查研究与发展趋势预测报告（2025-2031年）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dbba60cee48f9" w:history="1">
                <w:r>
                  <w:rPr>
                    <w:rStyle w:val="Hyperlink"/>
                  </w:rPr>
                  <w:t>https://www.20087.com/3/80/QingXiangXingBaiJiuFaZhanXianZhu.html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以其独特的风味和悠久的历史文化背景，在中国乃至全球市场上享有盛誉。近年来，随着消费升级和消费者健康意识的提高，清香型白酒因其较低的酒精含量和更为纯净的口感，受到越来越多消费者的青睐。同时，白酒行业正经历着品牌多元化和营销创新的浪潮，清香型白酒品牌也在积极寻求与年轻消费者沟通的新方式，通过互联网营销和跨界合作扩大影响力。</w:t>
      </w:r>
      <w:r>
        <w:rPr>
          <w:rFonts w:hint="eastAsia"/>
        </w:rPr>
        <w:br/>
      </w:r>
      <w:r>
        <w:rPr>
          <w:rFonts w:hint="eastAsia"/>
        </w:rPr>
        <w:t>　　未来，清香型白酒将更加注重品质升级和品牌文化建设。在品质方面，通过改良酿造工艺和原料选择，提升酒体的纯净度和口感的细腻度，满足消费者对高品质饮酒体验的追求。在品牌建设上，将传统文化与现代审美相结合，打造更具故事性和情感共鸣的品牌形象。同时，利用数字营销和电子商务平台，开拓海外市场，提升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dbba60cee48f9" w:history="1">
        <w:r>
          <w:rPr>
            <w:rStyle w:val="Hyperlink"/>
          </w:rPr>
          <w:t>中国清香型白酒市场调查研究与发展趋势预测报告（2025-2031年）</w:t>
        </w:r>
      </w:hyperlink>
      <w:r>
        <w:rPr>
          <w:rFonts w:hint="eastAsia"/>
        </w:rPr>
        <w:t>》全面梳理了清香型白酒产业链，结合市场需求和市场规模等数据，深入剖析清香型白酒行业现状。报告详细探讨了清香型白酒市场竞争格局，重点关注重点企业及其品牌影响力，并分析了清香型白酒价格机制和细分市场特征。通过对清香型白酒技术现状及未来方向的评估，报告展望了清香型白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清香型白酒行业发展分析</w:t>
      </w:r>
      <w:r>
        <w:rPr>
          <w:rFonts w:hint="eastAsia"/>
        </w:rPr>
        <w:br/>
      </w:r>
      <w:r>
        <w:rPr>
          <w:rFonts w:hint="eastAsia"/>
        </w:rPr>
        <w:t>第一章 2025年中国清香型白酒行业发展运行概况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2025年世界清香型白酒市场发展现状分析</w:t>
      </w:r>
      <w:r>
        <w:rPr>
          <w:rFonts w:hint="eastAsia"/>
        </w:rPr>
        <w:br/>
      </w:r>
      <w:r>
        <w:rPr>
          <w:rFonts w:hint="eastAsia"/>
        </w:rPr>
        <w:t>　　第一节 世界清香型白酒市场发展状况分析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一、世界清香型白酒行业特点分析</w:t>
      </w:r>
      <w:r>
        <w:rPr>
          <w:rFonts w:hint="eastAsia"/>
        </w:rPr>
        <w:br/>
      </w:r>
      <w:r>
        <w:rPr>
          <w:rFonts w:hint="eastAsia"/>
        </w:rPr>
        <w:t>　　　　二、世界清香型白酒市场需求分析</w:t>
      </w:r>
      <w:r>
        <w:rPr>
          <w:rFonts w:hint="eastAsia"/>
        </w:rPr>
        <w:br/>
      </w:r>
      <w:r>
        <w:rPr>
          <w:rFonts w:hint="eastAsia"/>
        </w:rPr>
        <w:t>　　第二节 影响世界清香型白酒行业发展因素分析</w:t>
      </w:r>
      <w:r>
        <w:rPr>
          <w:rFonts w:hint="eastAsia"/>
        </w:rPr>
        <w:br/>
      </w:r>
      <w:r>
        <w:rPr>
          <w:rFonts w:hint="eastAsia"/>
        </w:rPr>
        <w:t>　　第三节 世界清香型白酒市场发展趋势分析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2020-2025年清香型白酒行业相关政策及影响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清香型白酒市场运行分析</w:t>
      </w:r>
      <w:r>
        <w:rPr>
          <w:rFonts w:hint="eastAsia"/>
        </w:rPr>
        <w:br/>
      </w:r>
      <w:r>
        <w:rPr>
          <w:rFonts w:hint="eastAsia"/>
        </w:rPr>
        <w:t>第四章 2025年中国清香型白酒行业市场规模及供需状况分析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二、中国清香型白酒行业下游行业剖析</w:t>
      </w:r>
      <w:r>
        <w:rPr>
          <w:rFonts w:hint="eastAsia"/>
        </w:rPr>
        <w:br/>
      </w:r>
      <w:r>
        <w:rPr>
          <w:rFonts w:hint="eastAsia"/>
        </w:rPr>
        <w:t>　　　　三、清香型白酒行业中国重点需求客户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2025年中国清香型白酒行业供给状况分析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二、中国清香型白酒行业产能规模分布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三、中国清香型白酒行业技术现状剖析</w:t>
      </w:r>
      <w:r>
        <w:rPr>
          <w:rFonts w:hint="eastAsia"/>
        </w:rPr>
        <w:br/>
      </w:r>
      <w:r>
        <w:rPr>
          <w:rFonts w:hint="eastAsia"/>
        </w:rPr>
        <w:t>　　　　四、清香型白酒行业中国重点厂商分布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2025年中国清香型白酒行业进出口分析及预测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2025年中国清香型白酒出口整体情况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2025年中国清香型白酒行业进口分析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2025年中国清香型白酒进出口现状分析</w:t>
      </w:r>
      <w:r>
        <w:rPr>
          <w:rFonts w:hint="eastAsia"/>
        </w:rPr>
        <w:br/>
      </w:r>
      <w:r>
        <w:rPr>
          <w:rFonts w:hint="eastAsia"/>
        </w:rPr>
        <w:t>　　第四节 2025-2031年清香型白酒进出口预测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清香型白酒行业竞争格局</w:t>
      </w:r>
      <w:r>
        <w:rPr>
          <w:rFonts w:hint="eastAsia"/>
        </w:rPr>
        <w:br/>
      </w:r>
      <w:r>
        <w:rPr>
          <w:rFonts w:hint="eastAsia"/>
        </w:rPr>
        <w:t>第六章 2025年中国清香型白酒行业市场竞争格局分析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2025年中国清香型白酒行业竞争现状分析</w:t>
      </w:r>
      <w:r>
        <w:rPr>
          <w:rFonts w:hint="eastAsia"/>
        </w:rPr>
        <w:br/>
      </w:r>
      <w:r>
        <w:rPr>
          <w:rFonts w:hint="eastAsia"/>
        </w:rPr>
        <w:t>　　　　一、清香型白酒行业竞争程度分析</w:t>
      </w:r>
      <w:r>
        <w:rPr>
          <w:rFonts w:hint="eastAsia"/>
        </w:rPr>
        <w:br/>
      </w:r>
      <w:r>
        <w:rPr>
          <w:rFonts w:hint="eastAsia"/>
        </w:rPr>
        <w:t>　　　　二、清香型白酒行业技术竞争分析</w:t>
      </w:r>
      <w:r>
        <w:rPr>
          <w:rFonts w:hint="eastAsia"/>
        </w:rPr>
        <w:br/>
      </w:r>
      <w:r>
        <w:rPr>
          <w:rFonts w:hint="eastAsia"/>
        </w:rPr>
        <w:t>　　　　三、清香型白酒行业价格竞争分析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一、清香型白酒行业集中度分析</w:t>
      </w:r>
      <w:r>
        <w:rPr>
          <w:rFonts w:hint="eastAsia"/>
        </w:rPr>
        <w:br/>
      </w:r>
      <w:r>
        <w:rPr>
          <w:rFonts w:hint="eastAsia"/>
        </w:rPr>
        <w:t>　　　　二、清香型白酒市场销售区域集中分析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2025年清香型白酒行业提升竞争力策略分析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2025年中国各地区清香型白酒行业运行状况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一、东北地区清香型白酒所属行业产销分析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四、东北地区清香型白酒行业营运能力分析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2025年清香型白酒行业上下游及相关产业分析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清香型白酒产业链分析</w:t>
      </w:r>
      <w:r>
        <w:rPr>
          <w:rFonts w:hint="eastAsia"/>
        </w:rPr>
        <w:br/>
      </w:r>
      <w:r>
        <w:rPr>
          <w:rFonts w:hint="eastAsia"/>
        </w:rPr>
        <w:t>　　　　一、清香型白酒产业链模型介绍</w:t>
      </w:r>
      <w:r>
        <w:rPr>
          <w:rFonts w:hint="eastAsia"/>
        </w:rPr>
        <w:br/>
      </w:r>
      <w:r>
        <w:rPr>
          <w:rFonts w:hint="eastAsia"/>
        </w:rPr>
        <w:t>　　　　二、清香型白酒产业链模型分析</w:t>
      </w:r>
      <w:r>
        <w:rPr>
          <w:rFonts w:hint="eastAsia"/>
        </w:rPr>
        <w:br/>
      </w:r>
      <w:r>
        <w:rPr>
          <w:rFonts w:hint="eastAsia"/>
        </w:rPr>
        <w:t>　　第二节 清香型白酒上游产业分析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t>　　第三节 清香型白酒下游产业分析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清香型白酒行业重点企业分析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二、剑南春剑指蒸馏酒哥德巴赫猜想</w:t>
      </w:r>
      <w:r>
        <w:rPr>
          <w:rFonts w:hint="eastAsia"/>
        </w:rPr>
        <w:br/>
      </w:r>
      <w:r>
        <w:rPr>
          <w:rFonts w:hint="eastAsia"/>
        </w:rPr>
        <w:t>　　　　三、剑南春震后重建情况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清香型白酒行业投资预测</w:t>
      </w:r>
      <w:r>
        <w:rPr>
          <w:rFonts w:hint="eastAsia"/>
        </w:rPr>
        <w:br/>
      </w:r>
      <w:r>
        <w:rPr>
          <w:rFonts w:hint="eastAsia"/>
        </w:rPr>
        <w:t>第十章 2025-2031年中国清香型白酒行业投资机会与风险分析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清香型白酒行业内部风险分析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清香型白酒行业外部风险分析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清香型白酒行业主要区域投资机会</w:t>
      </w:r>
      <w:r>
        <w:rPr>
          <w:rFonts w:hint="eastAsia"/>
        </w:rPr>
        <w:br/>
      </w:r>
      <w:r>
        <w:rPr>
          <w:rFonts w:hint="eastAsia"/>
        </w:rPr>
        <w:t>　　第四节 清香型白酒行业出口市场投资机会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2025-2031年中国清香型白酒行业发展预测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2025-2031年清香型白酒行业产能预测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2025-2031年国内清香型白酒行业产量预测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2025-2031年国内清香型白酒行业现状分析</w:t>
      </w:r>
      <w:r>
        <w:rPr>
          <w:rFonts w:hint="eastAsia"/>
        </w:rPr>
        <w:br/>
      </w:r>
      <w:r>
        <w:rPr>
          <w:rFonts w:hint="eastAsia"/>
        </w:rPr>
        <w:t>　　第四节 2025-2031年国内清香型白酒行业市场价格预测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2025-2031年国内清香型白酒行业集中度预测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2025-2031年我国清香型白酒行业投资建议分析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(中智^林)应对金融危机策略建议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2025-2031年全球清香型白酒产能预测</w:t>
      </w:r>
      <w:r>
        <w:rPr>
          <w:rFonts w:hint="eastAsia"/>
        </w:rPr>
        <w:br/>
      </w:r>
      <w:r>
        <w:rPr>
          <w:rFonts w:hint="eastAsia"/>
        </w:rPr>
        <w:t>　　图表 2020-2025年全球清香型白酒产量分析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2025-2031年全球清香型白酒产量预测</w:t>
      </w:r>
      <w:r>
        <w:rPr>
          <w:rFonts w:hint="eastAsia"/>
        </w:rPr>
        <w:br/>
      </w:r>
      <w:r>
        <w:rPr>
          <w:rFonts w:hint="eastAsia"/>
        </w:rPr>
        <w:t>　　图表 2020-2025年全球清香型白酒市场需求分析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2025-2031年中国清香型白酒产能预测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2025-2031年中国清香型白酒产量预测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2020-2025年中国清香型白酒出口额分析</w:t>
      </w:r>
      <w:r>
        <w:rPr>
          <w:rFonts w:hint="eastAsia"/>
        </w:rPr>
        <w:br/>
      </w:r>
      <w:r>
        <w:rPr>
          <w:rFonts w:hint="eastAsia"/>
        </w:rPr>
        <w:t>　　图表 2020-2025年中国清香型白酒到岸价分析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dbba60cee48f9" w:history="1">
        <w:r>
          <w:rPr>
            <w:rStyle w:val="Hyperlink"/>
          </w:rPr>
          <w:t>中国清香型白酒市场调查研究与发展趋势预测报告（2025-2031年）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dbba60cee48f9" w:history="1">
        <w:r>
          <w:rPr>
            <w:rStyle w:val="Hyperlink"/>
          </w:rPr>
          <w:t>https://www.20087.com/3/80/QingXiangXingBaiJiuFaZhanXianZhu.html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5ae8e34044894" w:history="1">
      <w:r>
        <w:rPr>
          <w:rStyle w:val="Hyperlink"/>
        </w:rPr>
        <w:t>中国清香型白酒市场调查研究与发展趋势预测报告（2025-2031年）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ngXiangXingBaiJiuFaZhanXianZhu.html" TargetMode="External" Id="Rbbddbba60cee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ngXiangXingBaiJiuFaZhanXianZhu.html" TargetMode="External" Id="Rab55ae8e3404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2025-04-10T07:21:00Z</dcterms:created>
  <dcterms:modified xsi:type="dcterms:W3CDTF">2025-04-10T08:21:00Z</dcterms:modified>
  <dc:subject>中国清香型白酒市场调查研究与发展趋势预测报告（2025-2031年）</dc:subject>
  <dc:title>中国清香型白酒市场调查研究与发展趋势预测报告（2025-2031年）</dc:title>
  <cp:keywords>中国清香型白酒市场调查研究与发展趋势预测报告（2025-2031年）</cp:keywords>
  <dc:description>中国清香型白酒市场调查研究与发展趋势预测报告（2025-2031年）</dc:description>
</cp:coreProperties>
</file>