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c30124c9e4a77" w:history="1">
              <w:r>
                <w:rPr>
                  <w:rStyle w:val="Hyperlink"/>
                </w:rPr>
                <w:t>2026-2032年全球与中国门诊护理服务市场调查研究及前景趋势报告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c30124c9e4a77" w:history="1">
              <w:r>
                <w:rPr>
                  <w:rStyle w:val="Hyperlink"/>
                </w:rPr>
                <w:t>2026-2032年全球与中国门诊护理服务市场调查研究及前景趋势报告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c30124c9e4a77" w:history="1">
                <w:r>
                  <w:rPr>
                    <w:rStyle w:val="Hyperlink"/>
                  </w:rPr>
                  <w:t>https://www.20087.com/9/10/MenZhenHuLiFuWuHangYeFaZhanQianJing.html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诊护理服务是在医院门诊部、社区卫生中心或独立诊所内提供的非住院医疗照护，涵盖慢性病管理、术后随访、疫苗接种、伤口处理、健康筛查及慢病教育等内容。当前服务模式正从“以疾病为中心”向“以患者为中心”转型，强调多学科协作、电子健康档案（EHR）整合与患者参与度提升。在分级诊疗政策推动下，基层医疗机构承担更多常见病、稳定期慢病管理职能；远程问诊与可穿戴设备数据接入初步实现线上线下融合。然而，护理人力配置不足、服务标准不统一、医保支付覆盖有限及患者依从性差异，制约服务质量均等化与连续性。</w:t>
      </w:r>
      <w:r>
        <w:rPr>
          <w:rFonts w:hint="eastAsia"/>
        </w:rPr>
        <w:br/>
      </w:r>
      <w:r>
        <w:rPr>
          <w:rFonts w:hint="eastAsia"/>
        </w:rPr>
        <w:t>　　未来，门诊护理服务将深度融合数字健康、精准干预与价值医疗理念。AI驱动的风险分层模型可识别高危患者并自动触发个性化护理路径；虚拟护理助手通过APP推送用药提醒、生活方式建议与复诊预约，提升自我管理效能。在服务组织上，“护士主导型”门诊（如糖尿病、心衰专科护理门诊）将扩大授权范围，提升资源利用效率。此外，基于真实世界数据的疗效评估将推动按疗效付费（Pay-for-Performance）模式落地。随着老龄化与多病共存加剧，整合心理、营养与康复支持的全人照护模式将成为标配。长远来看，门诊护理服务将从辅助诊疗环节升级为连接预防、治疗与康复的连续性健康管理中心，在构建高效、公平、以人为本的初级卫生保健体系中发挥核心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c30124c9e4a77" w:history="1">
        <w:r>
          <w:rPr>
            <w:rStyle w:val="Hyperlink"/>
          </w:rPr>
          <w:t>2026-2032年全球与中国门诊护理服务市场调查研究及前景趋势报告</w:t>
        </w:r>
      </w:hyperlink>
      <w:r>
        <w:rPr>
          <w:rFonts w:hint="eastAsia"/>
        </w:rPr>
        <w:t>》系统研究了门诊护理服务行业的市场运行态势，并对未来发展趋势进行了科学预测。报告包括行业基础知识、国内外环境分析、运行数据解读及产业链梳理，同时探讨了门诊护理服务市场竞争格局与重点企业的表现。基于对门诊护理服务行业的全面分析，报告展望了门诊护理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全球市场门诊护理服务市场总体规模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中国市场门诊护理服务市场总体规模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门诊护理服务行业发展总体概况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门诊护理服务行业发展主要特点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门诊护理服务行业发展影响因素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门诊护理服务有利因素</w:t>
      </w:r>
      <w:r>
        <w:rPr>
          <w:rFonts w:hint="eastAsia"/>
        </w:rPr>
        <w:br/>
      </w:r>
      <w:r>
        <w:rPr>
          <w:rFonts w:hint="eastAsia"/>
        </w:rPr>
        <w:t>　　　　1.5.3 .2 门诊护理服务不利因素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全球市场，近三年门诊护理服务主要企业占有率及排名（按收入）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门诊护理服务主要企业在国际市场占有率（按收入，2023-2026）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2025年门诊护理服务主要企业在国际市场排名（按收入）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全球市场主要企业门诊护理服务销售收入（2023-2026）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中国市场，近三年门诊护理服务主要企业占有率及排名（按收入）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门诊护理服务主要企业在中国市场占有率（按收入，2023-2026）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2025年门诊护理服务主要企业在中国市场排名（按收入）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中国市场主要企业门诊护理服务销售收入（2023-2026）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全球主要厂商门诊护理服务总部及产地分布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全球主要厂商成立时间及门诊护理服务商业化日期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全球主要厂商门诊护理服务产品类型及应用</w:t>
      </w:r>
      <w:r>
        <w:rPr>
          <w:rFonts w:hint="eastAsia"/>
        </w:rPr>
        <w:br/>
      </w:r>
      <w:r>
        <w:rPr>
          <w:rFonts w:hint="eastAsia"/>
        </w:rPr>
        <w:t>　　2.6 门诊护理服务行业集中度、竞争程度分析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门诊护理服务行业集中度分析：2025年全球Top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全球门诊护理服务第一梯队、第二梯队和第三梯队厂商（品牌）及市场份额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全球门诊护理服务主要地区分析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全球主要地区门诊护理服务市场规模分析：2021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全球主要地区门诊护理服务销售额及份额（2021-2026）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全球主要地区门诊护理服务销售额及份额预测（2027-2032）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急诊科</w:t>
      </w:r>
      <w:r>
        <w:rPr>
          <w:rFonts w:hint="eastAsia"/>
        </w:rPr>
        <w:br/>
      </w:r>
      <w:r>
        <w:rPr>
          <w:rFonts w:hint="eastAsia"/>
        </w:rPr>
        <w:t>　　　　4.1.2 基层医疗办公室</w:t>
      </w:r>
      <w:r>
        <w:rPr>
          <w:rFonts w:hint="eastAsia"/>
        </w:rPr>
        <w:br/>
      </w:r>
      <w:r>
        <w:rPr>
          <w:rFonts w:hint="eastAsia"/>
        </w:rPr>
        <w:t>　　　　4.1.3 门诊部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按产品类型细分，全球门诊护理服务销售额对比（2021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按产品类型细分，全球门诊护理服务销售额及市场份额（2021-2026）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按产品类型细分，全球门诊护理服务销售额预测（2027-2032）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按产品类型细分，中国门诊护理服务销售额及市场份额（2021-2026）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按产品类型细分，中国门诊护理服务销售额预测（2027-2032）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胃肠手术</w:t>
      </w:r>
      <w:r>
        <w:rPr>
          <w:rFonts w:hint="eastAsia"/>
        </w:rPr>
        <w:br/>
      </w:r>
      <w:r>
        <w:rPr>
          <w:rFonts w:hint="eastAsia"/>
        </w:rPr>
        <w:t>　　　　5.1.2 骨科手术</w:t>
      </w:r>
      <w:r>
        <w:rPr>
          <w:rFonts w:hint="eastAsia"/>
        </w:rPr>
        <w:br/>
      </w:r>
      <w:r>
        <w:rPr>
          <w:rFonts w:hint="eastAsia"/>
        </w:rPr>
        <w:t>　　　　5.1.3 眼科手术</w:t>
      </w:r>
      <w:r>
        <w:rPr>
          <w:rFonts w:hint="eastAsia"/>
        </w:rPr>
        <w:br/>
      </w:r>
      <w:r>
        <w:rPr>
          <w:rFonts w:hint="eastAsia"/>
        </w:rPr>
        <w:t>　　　　5.1.4 整形手术</w:t>
      </w:r>
      <w:r>
        <w:rPr>
          <w:rFonts w:hint="eastAsia"/>
        </w:rPr>
        <w:br/>
      </w:r>
      <w:r>
        <w:rPr>
          <w:rFonts w:hint="eastAsia"/>
        </w:rPr>
        <w:t>　　　　5.1.5 脊柱手术</w:t>
      </w:r>
      <w:r>
        <w:rPr>
          <w:rFonts w:hint="eastAsia"/>
        </w:rPr>
        <w:br/>
      </w:r>
      <w:r>
        <w:rPr>
          <w:rFonts w:hint="eastAsia"/>
        </w:rPr>
        <w:t>　　5.2 按应用细分，全球门诊护理服务销售额对比（2021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按应用细分，全球门诊护理服务销售额及市场份额（2021-2026）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按应用细分，全球门诊护理服务销售额预测（2027-2032）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中国不同应用门诊护理服务销售额及预测（2021-2032）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中国不同应用门诊护理服务销售额及市场份额（2021-2026）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中国不同应用门诊护理服务销售额预测（2027-2032）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门诊护理服务行业发展趋势</w:t>
      </w:r>
      <w:r>
        <w:rPr>
          <w:rFonts w:hint="eastAsia"/>
        </w:rPr>
        <w:br/>
      </w:r>
      <w:r>
        <w:rPr>
          <w:rFonts w:hint="eastAsia"/>
        </w:rPr>
        <w:t>　　7.2 门诊护理服务行业主要驱动因素</w:t>
      </w:r>
      <w:r>
        <w:rPr>
          <w:rFonts w:hint="eastAsia"/>
        </w:rPr>
        <w:br/>
      </w:r>
      <w:r>
        <w:rPr>
          <w:rFonts w:hint="eastAsia"/>
        </w:rPr>
        <w:t>　　7.3 门诊护理服务中国企业SWOT分析</w:t>
      </w:r>
      <w:r>
        <w:rPr>
          <w:rFonts w:hint="eastAsia"/>
        </w:rPr>
        <w:br/>
      </w:r>
      <w:r>
        <w:rPr>
          <w:rFonts w:hint="eastAsia"/>
        </w:rPr>
        <w:t>　　7.4 中国门诊护理服务行业政策环境分析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门诊护理服务行业产业链简介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门诊护理服务行业供应链分析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门诊护理服务主要原料及供应情况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门诊护理服务行业主要下游客户</w:t>
      </w:r>
      <w:r>
        <w:rPr>
          <w:rFonts w:hint="eastAsia"/>
        </w:rPr>
        <w:br/>
      </w:r>
      <w:r>
        <w:rPr>
          <w:rFonts w:hint="eastAsia"/>
        </w:rPr>
        <w:t>　　8.2 门诊护理服务行业采购模式</w:t>
      </w:r>
      <w:r>
        <w:rPr>
          <w:rFonts w:hint="eastAsia"/>
        </w:rPr>
        <w:br/>
      </w:r>
      <w:r>
        <w:rPr>
          <w:rFonts w:hint="eastAsia"/>
        </w:rPr>
        <w:t>　　8.3 门诊护理服务行业生产模式</w:t>
      </w:r>
      <w:r>
        <w:rPr>
          <w:rFonts w:hint="eastAsia"/>
        </w:rPr>
        <w:br/>
      </w:r>
      <w:r>
        <w:rPr>
          <w:rFonts w:hint="eastAsia"/>
        </w:rPr>
        <w:t>　　8.4 门诊护理服务行业销售模式及销售渠道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门诊护理服务行业发展主要特点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门诊护理服务行业发展有利因素分析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门诊护理服务行业发展不利因素分析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进入门诊护理服务行业壁垒</w:t>
      </w:r>
      <w:r>
        <w:rPr>
          <w:rFonts w:hint="eastAsia"/>
        </w:rPr>
        <w:br/>
      </w:r>
      <w:r>
        <w:rPr>
          <w:rFonts w:hint="eastAsia"/>
        </w:rPr>
        <w:t>　　表 5： 门诊护理服务主要企业在国际市场占有率（按收入，2023-2026）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2025年门诊护理服务主要企业在国际市场排名（按收入）&amp;（万元）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全球市场主要企业门诊护理服务销售收入（2023-2026）&amp;（万元）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门诊护理服务主要企业在中国市场占有率（按收入，2023-2026）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2025年门诊护理服务主要企业在中国市场排名（按收入）&amp;（万元）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中国市场主要企业门诊护理服务销售收入（2023-2026）&amp;（万元）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全球主要厂商门诊护理服务总部及产地分布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全球主要厂商成立时间及门诊护理服务商业化日期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全球主要厂商门诊护理服务产品类型及应用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2025年全球门诊护理服务主要厂商市场地位（第一梯队、第二梯队和第三梯队）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全球门诊护理服务市场投资、并购等现状分析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全球主要地区门诊护理服务销售额：（2021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全球主要地区门诊护理服务销售额（2021-2026）&amp;（万元）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全球主要地区门诊护理服务销售额及份额列表（2021-2026）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全球主要地区门诊护理服务销售额预测（2027-2032）&amp;（万元）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全球主要地区门诊护理服务销售额及份额列表预测（2027-2032）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急诊科主要企业列表</w:t>
      </w:r>
      <w:r>
        <w:rPr>
          <w:rFonts w:hint="eastAsia"/>
        </w:rPr>
        <w:br/>
      </w:r>
      <w:r>
        <w:rPr>
          <w:rFonts w:hint="eastAsia"/>
        </w:rPr>
        <w:t>　　表 22： 基层医疗办公室主要企业列表</w:t>
      </w:r>
      <w:r>
        <w:rPr>
          <w:rFonts w:hint="eastAsia"/>
        </w:rPr>
        <w:br/>
      </w:r>
      <w:r>
        <w:rPr>
          <w:rFonts w:hint="eastAsia"/>
        </w:rPr>
        <w:t>　　表 23： 门诊部主要企业列表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按产品类型细分，全球门诊护理服务销售额及增长率对比（2021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按产品类型细分，全球门诊护理服务销售额（2021-2026）&amp;（万元）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按产品类型细分，全球门诊护理服务销售额市场份额列表（2021-2026）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按产品类型细分，全球门诊护理服务销售额预测（2027-2032）&amp;（万元）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按产品类型细分，全球门诊护理服务销售额市场份额预测（2027-2032）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按产品类型细分，中国门诊护理服务销售额（2021-2026）&amp;（万元）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按产品类型细分，中国门诊护理服务销售额市场份额列表（2021-2026）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按产品类型细分，中国门诊护理服务销售额预测（2027-2032）&amp;（万元）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按产品类型细分，中国门诊护理服务销售额市场份额预测（2027-2032）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按应用细分，全球门诊护理服务销售额及增长率对比（2021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按应用细分，全球门诊护理服务销售额（2021-2026）&amp;（万元）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按应用细分，全球门诊护理服务销售额市场份额列表（2021-2026）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按应用细分，全球门诊护理服务销售额预测（2027-2032）&amp;（万元）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按应用细分，全球门诊护理服务市场份额预测（2027-2032）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中国不同应用门诊护理服务销售额（2021-2026）&amp;（万元）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中国不同应用门诊护理服务销售额市场份额列表（2021-2026）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中国不同应用门诊护理服务销售额预测（2027-2032）&amp;（万元）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中国不同应用门诊护理服务销售额市场份额预测（2027-2032）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重点企业（10）公司信息、总部、门诊护理服务市场地位以及主要的竞争对手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门诊护理服务产品及服务介绍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门诊护理服务收入及毛利率（2021-2026）&amp;（万元）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门诊护理服务行业发展趋势</w:t>
      </w:r>
      <w:r>
        <w:rPr>
          <w:rFonts w:hint="eastAsia"/>
        </w:rPr>
        <w:br/>
      </w:r>
      <w:r>
        <w:rPr>
          <w:rFonts w:hint="eastAsia"/>
        </w:rPr>
        <w:t>　　表 92： 门诊护理服务行业主要驱动因素</w:t>
      </w:r>
      <w:r>
        <w:rPr>
          <w:rFonts w:hint="eastAsia"/>
        </w:rPr>
        <w:br/>
      </w:r>
      <w:r>
        <w:rPr>
          <w:rFonts w:hint="eastAsia"/>
        </w:rPr>
        <w:t>　　表 93： 门诊护理服务行业供应链分析</w:t>
      </w:r>
      <w:r>
        <w:rPr>
          <w:rFonts w:hint="eastAsia"/>
        </w:rPr>
        <w:br/>
      </w:r>
      <w:r>
        <w:rPr>
          <w:rFonts w:hint="eastAsia"/>
        </w:rPr>
        <w:t>　　表 94： 门诊护理服务上游原料供应商</w:t>
      </w:r>
      <w:r>
        <w:rPr>
          <w:rFonts w:hint="eastAsia"/>
        </w:rPr>
        <w:br/>
      </w:r>
      <w:r>
        <w:rPr>
          <w:rFonts w:hint="eastAsia"/>
        </w:rPr>
        <w:t>　　表 95： 门诊护理服务行业主要下游客户</w:t>
      </w:r>
      <w:r>
        <w:rPr>
          <w:rFonts w:hint="eastAsia"/>
        </w:rPr>
        <w:br/>
      </w:r>
      <w:r>
        <w:rPr>
          <w:rFonts w:hint="eastAsia"/>
        </w:rPr>
        <w:t>　　表 96： 门诊护理服务典型经销商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门诊护理服务产品图片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全球市场门诊护理服务市场规模，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全球门诊护理服务市场销售额预测：（万元）&amp;（2021-2032）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中国市场门诊护理服务销售额及未来趋势（2021-2032）&amp;（万元）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2025年全球前五大厂商门诊护理服务市场份额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2025年全球门诊护理服务第一梯队、第二梯队和第三梯队厂商及市场份额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全球主要地区门诊护理服务销售额市场份额（2021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中东门诊护理服务销售额及预测（2021-2032）&amp;（万元）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急诊科 产品图片</w:t>
      </w:r>
      <w:r>
        <w:rPr>
          <w:rFonts w:hint="eastAsia"/>
        </w:rPr>
        <w:br/>
      </w:r>
      <w:r>
        <w:rPr>
          <w:rFonts w:hint="eastAsia"/>
        </w:rPr>
        <w:t>　　图 17： 全球急诊科规模及增长率（2021-2032）&amp;（万元）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基层医疗办公室产品图片</w:t>
      </w:r>
      <w:r>
        <w:rPr>
          <w:rFonts w:hint="eastAsia"/>
        </w:rPr>
        <w:br/>
      </w:r>
      <w:r>
        <w:rPr>
          <w:rFonts w:hint="eastAsia"/>
        </w:rPr>
        <w:t>　　图 19： 全球基层医疗办公室规模及增长率（2021-2032）&amp;（万元）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门诊部产品图片</w:t>
      </w:r>
      <w:r>
        <w:rPr>
          <w:rFonts w:hint="eastAsia"/>
        </w:rPr>
        <w:br/>
      </w:r>
      <w:r>
        <w:rPr>
          <w:rFonts w:hint="eastAsia"/>
        </w:rPr>
        <w:t>　　图 21： 全球门诊部规模及增长率（2021-2032）&amp;（万元）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按产品类型细分，全球门诊护理服务市场份额2025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按产品类型细分，全球门诊护理服务市场份额2021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按产品类型细分，全球门诊护理服务市场份额预测2026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按产品类型细分，中国门诊护理服务市场份额2021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按产品类型细分，中国门诊护理服务市场份额预测2026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胃肠手术</w:t>
      </w:r>
      <w:r>
        <w:rPr>
          <w:rFonts w:hint="eastAsia"/>
        </w:rPr>
        <w:br/>
      </w:r>
      <w:r>
        <w:rPr>
          <w:rFonts w:hint="eastAsia"/>
        </w:rPr>
        <w:t>　　图 28： 骨科手术</w:t>
      </w:r>
      <w:r>
        <w:rPr>
          <w:rFonts w:hint="eastAsia"/>
        </w:rPr>
        <w:br/>
      </w:r>
      <w:r>
        <w:rPr>
          <w:rFonts w:hint="eastAsia"/>
        </w:rPr>
        <w:t>　　图 29： 眼科手术</w:t>
      </w:r>
      <w:r>
        <w:rPr>
          <w:rFonts w:hint="eastAsia"/>
        </w:rPr>
        <w:br/>
      </w:r>
      <w:r>
        <w:rPr>
          <w:rFonts w:hint="eastAsia"/>
        </w:rPr>
        <w:t>　　图 30： 整形手术</w:t>
      </w:r>
      <w:r>
        <w:rPr>
          <w:rFonts w:hint="eastAsia"/>
        </w:rPr>
        <w:br/>
      </w:r>
      <w:r>
        <w:rPr>
          <w:rFonts w:hint="eastAsia"/>
        </w:rPr>
        <w:t>　　图 31： 脊柱手术</w:t>
      </w:r>
      <w:r>
        <w:rPr>
          <w:rFonts w:hint="eastAsia"/>
        </w:rPr>
        <w:br/>
      </w:r>
      <w:r>
        <w:rPr>
          <w:rFonts w:hint="eastAsia"/>
        </w:rPr>
        <w:t>　　图 32： 按应用细分，全球门诊护理服务市场份额2025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按应用细分，全球门诊护理服务市场份额2021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门诊护理服务中国企业SWOT分析</w:t>
      </w:r>
      <w:r>
        <w:rPr>
          <w:rFonts w:hint="eastAsia"/>
        </w:rPr>
        <w:br/>
      </w:r>
      <w:r>
        <w:rPr>
          <w:rFonts w:hint="eastAsia"/>
        </w:rPr>
        <w:t>　　图 35： 门诊护理服务产业链</w:t>
      </w:r>
      <w:r>
        <w:rPr>
          <w:rFonts w:hint="eastAsia"/>
        </w:rPr>
        <w:br/>
      </w:r>
      <w:r>
        <w:rPr>
          <w:rFonts w:hint="eastAsia"/>
        </w:rPr>
        <w:t>　　图 36： 门诊护理服务行业采购模式分析</w:t>
      </w:r>
      <w:r>
        <w:rPr>
          <w:rFonts w:hint="eastAsia"/>
        </w:rPr>
        <w:br/>
      </w:r>
      <w:r>
        <w:rPr>
          <w:rFonts w:hint="eastAsia"/>
        </w:rPr>
        <w:t>　　图 37： 门诊护理服务行业生产模式</w:t>
      </w:r>
      <w:r>
        <w:rPr>
          <w:rFonts w:hint="eastAsia"/>
        </w:rPr>
        <w:br/>
      </w:r>
      <w:r>
        <w:rPr>
          <w:rFonts w:hint="eastAsia"/>
        </w:rPr>
        <w:t>　　图 38： 门诊护理服务行业销售模式分析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c30124c9e4a77" w:history="1">
        <w:r>
          <w:rPr>
            <w:rStyle w:val="Hyperlink"/>
          </w:rPr>
          <w:t>2026-2032年全球与中国门诊护理服务市场调查研究及前景趋势报告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c30124c9e4a77" w:history="1">
        <w:r>
          <w:rPr>
            <w:rStyle w:val="Hyperlink"/>
          </w:rPr>
          <w:t>https://www.20087.com/9/10/MenZhenHuLiFuWuHangYeFaZhanQianJing.html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81835df0e4738" w:history="1">
      <w:r>
        <w:rPr>
          <w:rStyle w:val="Hyperlink"/>
        </w:rPr>
        <w:t>2026-2032年全球与中国门诊护理服务市场调查研究及前景趋势报告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MenZhenHuLiFuWuHangYeFaZhanQianJing.html" TargetMode="External" Id="R14cc30124c9e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MenZhenHuLiFuWuHangYeFaZhanQianJing.html" TargetMode="External" Id="Re8e81835df0e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2026-01-01T08:47:34Z</dcterms:created>
  <dcterms:modified xsi:type="dcterms:W3CDTF">2026-01-01T09:47:34Z</dcterms:modified>
  <dc:subject>2026-2032年全球与中国门诊护理服务市场调查研究及前景趋势报告</dc:subject>
  <dc:title>2026-2032年全球与中国门诊护理服务市场调查研究及前景趋势报告</dc:title>
  <cp:keywords>2026-2032年全球与中国门诊护理服务市场调查研究及前景趋势报告</cp:keywords>
  <dc:description>2026-2032年全球与中国门诊护理服务市场调查研究及前景趋势报告</dc:description>
</cp:coreProperties>
</file>