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b32dd5c04176" w:history="1">
              <w:r>
                <w:rPr>
                  <w:rStyle w:val="Hyperlink"/>
                </w:rPr>
                <w:t>2025-2031年中国共享农庄市场现状深度调研与发展趋势预测报告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b32dd5c04176" w:history="1">
              <w:r>
                <w:rPr>
                  <w:rStyle w:val="Hyperlink"/>
                </w:rPr>
                <w:t>2025-2031年中国共享农庄市场现状深度调研与发展趋势预测报告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b32dd5c04176" w:history="1">
                <w:r>
                  <w:rPr>
                    <w:rStyle w:val="Hyperlink"/>
                  </w:rPr>
                  <w:t>https://www.20087.com/1/51/GongXiangNongZhuangHangYeFaZhanQ.html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农庄是一种新兴的农业经营模式，结合了农业生产和乡村旅游，为城市居民提供了一种亲近自然、体验田园生活的休闲方式。近年来，随着乡村振兴战略的实施和消费者对健康生活方式的追求，共享农庄在全国范围内得到了快速发展。共享农庄通常提供农作物认领、亲子农事体验、民宿住宿和农产品直购等服务，促进了城乡经济的融合发展，也为农民增收提供了新的途径。</w:t>
      </w:r>
      <w:r>
        <w:rPr>
          <w:rFonts w:hint="eastAsia"/>
        </w:rPr>
        <w:br/>
      </w:r>
      <w:r>
        <w:rPr>
          <w:rFonts w:hint="eastAsia"/>
        </w:rPr>
        <w:t>　　未来，共享农庄将更加注重品牌化和特色化。通过挖掘地方文化、民俗风情和自然景观，打造具有地域特色的农庄品牌，提供差异化的旅游体验。同时，共享农庄将加强与农业科技的结合，利用智能农业技术提高农业生产效率和产品质量，如智能温室、精准灌溉和病虫害预警系统。此外，共享农庄将探索与电商平台、社交媒体和虚拟现实技术的融合，拓展线上销售渠道和数字化营销，吸引更多年轻消费者参与农事体验和乡村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0b32dd5c04176" w:history="1">
        <w:r>
          <w:rPr>
            <w:rStyle w:val="Hyperlink"/>
          </w:rPr>
          <w:t>2025-2031年中国共享农庄市场现状深度调研与发展趋势预测报告</w:t>
        </w:r>
      </w:hyperlink>
      <w:r>
        <w:rPr>
          <w:rFonts w:hint="eastAsia"/>
        </w:rPr>
        <w:t>》基于多年共享农庄行业研究积累，结合共享农庄行业市场现状，通过资深研究团队对共享农庄市场资讯的系统整理与分析，依托权威数据资源及长期市场监测数据库，对共享农庄行业进行了全面调研。报告详细分析了共享农庄市场规模、市场前景、技术现状及未来发展方向，重点评估了共享农庄行业内企业的竞争格局及经营表现，并通过SWOT分析揭示了共享农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0b32dd5c04176" w:history="1">
        <w:r>
          <w:rPr>
            <w:rStyle w:val="Hyperlink"/>
          </w:rPr>
          <w:t>2025-2031年中国共享农庄市场现状深度调研与发展趋势预测报告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》为投资者提供了准确的市场现状分析及前景预判，帮助挖掘行业投资价值，并提出投资策略与营销策略建议，是把握共享农庄行业动态、优化决策的重要工具。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共享农庄行业相关概述</w:t>
      </w:r>
      <w:r>
        <w:rPr>
          <w:rFonts w:hint="eastAsia"/>
        </w:rPr>
        <w:br/>
      </w:r>
      <w:r>
        <w:rPr>
          <w:rFonts w:hint="eastAsia"/>
        </w:rPr>
        <w:t>　　第一节 共享农庄行业相关概述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共享农庄行业经营模式分析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2025年共享农庄行业发展环境分析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中国共享农庄行业政策环境分析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中国共享农庄行业技术环境分析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2020-2025年中国共享农庄所属行业市场供需分析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中国共享农庄市场供给状况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一、2020-2025年中国共享农庄产量分析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二、2025-2031年中国共享农庄产量预测</w:t>
      </w:r>
      <w:r>
        <w:rPr>
          <w:rFonts w:hint="eastAsia"/>
        </w:rPr>
        <w:br/>
      </w:r>
      <w:r>
        <w:rPr>
          <w:rFonts w:hint="eastAsia"/>
        </w:rPr>
        <w:t>　　第二节 中国共享农庄市场需求状况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一、2020-2025年中国共享农庄需求分析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二、2025-2031年中国共享农庄需求预测</w:t>
      </w:r>
      <w:r>
        <w:rPr>
          <w:rFonts w:hint="eastAsia"/>
        </w:rPr>
        <w:br/>
      </w:r>
      <w:r>
        <w:rPr>
          <w:rFonts w:hint="eastAsia"/>
        </w:rPr>
        <w:t>　　第三节 2020-2025年中国共享农庄市场价格分析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中国共享农庄行业产业链分析</w:t>
      </w:r>
      <w:r>
        <w:rPr>
          <w:rFonts w:hint="eastAsia"/>
        </w:rPr>
        <w:br/>
      </w:r>
      <w:r>
        <w:rPr>
          <w:rFonts w:hint="eastAsia"/>
        </w:rPr>
        <w:t>　　第一节 共享农庄行业产业链概述</w:t>
      </w:r>
      <w:r>
        <w:rPr>
          <w:rFonts w:hint="eastAsia"/>
        </w:rPr>
        <w:br/>
      </w:r>
      <w:r>
        <w:rPr>
          <w:rFonts w:hint="eastAsia"/>
        </w:rPr>
        <w:t>　　第二节 共享农庄上游产业发展状况分析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共享农庄下游应用需求市场分析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共享农庄竞争力分析</w:t>
      </w:r>
      <w:r>
        <w:rPr>
          <w:rFonts w:hint="eastAsia"/>
        </w:rPr>
        <w:br/>
      </w:r>
      <w:r>
        <w:rPr>
          <w:rFonts w:hint="eastAsia"/>
        </w:rPr>
        <w:t>　　第一节 美国：Amy'sFarm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日本：MaFarm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中国：艾米农场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德国：公主花园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2025-2031年中国共享农庄行业发展趋势与前景分析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2025-2031年中国共享农庄行业投资前景分析</w:t>
      </w:r>
      <w:r>
        <w:rPr>
          <w:rFonts w:hint="eastAsia"/>
        </w:rPr>
        <w:br/>
      </w:r>
      <w:r>
        <w:rPr>
          <w:rFonts w:hint="eastAsia"/>
        </w:rPr>
        <w:t>　　　　一、共享农庄行业发展前景</w:t>
      </w:r>
      <w:r>
        <w:rPr>
          <w:rFonts w:hint="eastAsia"/>
        </w:rPr>
        <w:br/>
      </w:r>
      <w:r>
        <w:rPr>
          <w:rFonts w:hint="eastAsia"/>
        </w:rPr>
        <w:t>　　　　二、共享农庄发展趋势分析</w:t>
      </w:r>
      <w:r>
        <w:rPr>
          <w:rFonts w:hint="eastAsia"/>
        </w:rPr>
        <w:br/>
      </w:r>
      <w:r>
        <w:rPr>
          <w:rFonts w:hint="eastAsia"/>
        </w:rPr>
        <w:t>　　　　三、共享农庄市场前景分析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2025-2031年中国共享农庄行业投资风险分析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2025-2031年共享农庄行业投资策略及建议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共享农庄企业投资战略与客户策略分析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共享农庄企业发展战略规划背景意义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共享农庄企业战略规划制定依据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共享农庄企业战略规划策略分析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(中:智:林)共享农庄企业重点客户战略实施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共享农庄行业产业链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2020-2025年我国共享农庄行业主要盈利指标增长趋势图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2020-2025年共享农庄行业市场供给</w:t>
      </w:r>
      <w:r>
        <w:rPr>
          <w:rFonts w:hint="eastAsia"/>
        </w:rPr>
        <w:br/>
      </w:r>
      <w:r>
        <w:rPr>
          <w:rFonts w:hint="eastAsia"/>
        </w:rPr>
        <w:t>　　图表 2020-2025年共享农庄行业市场需求</w:t>
      </w:r>
      <w:r>
        <w:rPr>
          <w:rFonts w:hint="eastAsia"/>
        </w:rPr>
        <w:br/>
      </w:r>
      <w:r>
        <w:rPr>
          <w:rFonts w:hint="eastAsia"/>
        </w:rPr>
        <w:t>　　图表 2020-2025年共享农庄行业市场规模</w:t>
      </w:r>
      <w:r>
        <w:rPr>
          <w:rFonts w:hint="eastAsia"/>
        </w:rPr>
        <w:br/>
      </w:r>
      <w:r>
        <w:rPr>
          <w:rFonts w:hint="eastAsia"/>
        </w:rPr>
        <w:t>　　图表 共享农庄所属行业生命周期判断</w:t>
      </w:r>
      <w:r>
        <w:rPr>
          <w:rFonts w:hint="eastAsia"/>
        </w:rPr>
        <w:br/>
      </w:r>
      <w:r>
        <w:rPr>
          <w:rFonts w:hint="eastAsia"/>
        </w:rPr>
        <w:t>　　图表 共享农庄所属行业区域市场分布情况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b32dd5c04176" w:history="1">
        <w:r>
          <w:rPr>
            <w:rStyle w:val="Hyperlink"/>
          </w:rPr>
          <w:t>2025-2031年中国共享农庄市场现状深度调研与发展趋势预测报告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b32dd5c04176" w:history="1">
        <w:r>
          <w:rPr>
            <w:rStyle w:val="Hyperlink"/>
          </w:rPr>
          <w:t>https://www.20087.com/1/51/GongXiangNongZhuangHangYeFaZhanQ.html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农庄相关政策及案例分享、共享农庄的经营模式、20亩亲子农场投资要多少钱、共享农庄大会、共享菜园项目策划书、儋州嘉禾共享农庄、巴城华东生态农庄简介、三亚共享农庄、10亩小型生态农场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0d4de8a674e1c" w:history="1">
      <w:r>
        <w:rPr>
          <w:rStyle w:val="Hyperlink"/>
        </w:rPr>
        <w:t>2025-2031年中国共享农庄市场现状深度调研与发展趋势预测报告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ongXiangNongZhuangHangYeFaZhanQ.html" TargetMode="External" Id="Ra120b32dd5c0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ongXiangNongZhuangHangYeFaZhanQ.html" TargetMode="External" Id="R77f0d4de8a6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2025-02-11T05:45:00Z</dcterms:created>
  <dcterms:modified xsi:type="dcterms:W3CDTF">2025-02-11T06:45:00Z</dcterms:modified>
  <dc:subject>2025-2031年中国共享农庄市场现状深度调研与发展趋势预测报告</dc:subject>
  <dc:title>2025-2031年中国共享农庄市场现状深度调研与发展趋势预测报告</dc:title>
  <cp:keywords>2025-2031年中国共享农庄市场现状深度调研与发展趋势预测报告</cp:keywords>
  <dc:description>2025-2031年中国共享农庄市场现状深度调研与发展趋势预测报告</dc:description>
</cp:coreProperties>
</file>