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7e6392f844f4c" w:history="1">
              <w:r>
                <w:rPr>
                  <w:rStyle w:val="Hyperlink"/>
                </w:rPr>
                <w:t>中国私人影院行业现状与市场前景分析报告（2025-2031年）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7e6392f844f4c" w:history="1">
              <w:r>
                <w:rPr>
                  <w:rStyle w:val="Hyperlink"/>
                </w:rPr>
                <w:t>中国私人影院行业现状与市场前景分析报告（2025-2031年）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7e6392f844f4c" w:history="1">
                <w:r>
                  <w:rPr>
                    <w:rStyle w:val="Hyperlink"/>
                  </w:rPr>
                  <w:t>https://www.20087.com/2/91/SiRenYingYuanHangYeFaZhanQianJing.html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影院是一种新兴的娱乐消费方式，近年来在国内一、二线城市迅速兴起，受到年轻群体和家庭用户的青睐。私人影院通常提供独立包间、高清影音设备、舒适的座椅和多样化的影片选择，满足用户对观影私密性、个性化和沉浸感的需求。目前，私人影院业态主要分为连锁品牌经营和个体经营者两类，运营模式包括按小时计费、会员制、套餐销售等。随着视听技术的进步，4K投影、杜比音效、VR体验等高端配置逐渐普及，提升了整体观影体验。与此同时，版权合规、内容审核、消防安全等问题也成为行业监管的重点，推动私人影院向规范化、标准化方向发展。</w:t>
      </w:r>
      <w:r>
        <w:rPr>
          <w:rFonts w:hint="eastAsia"/>
        </w:rPr>
        <w:br/>
      </w:r>
      <w:r>
        <w:rPr>
          <w:rFonts w:hint="eastAsia"/>
        </w:rPr>
        <w:t>　　未来，私人影院行业将向多元化服务、智能化管理和内容生态整合方向发展。随着消费者对个性化娱乐体验的追求不断增强，私人影院将不再局限于电影放映，而是融合餐饮、游戏、社交、会议等多元功能，打造综合型休闲空间。智能控制系统和云端内容平台的应用将使私人影院实现一键选片、语音控制、环境调节等功能，提升用户体验的便捷性与科技感。此外，随着影视内容供给渠道的丰富，私人影院或将与流媒体平台、影视发行方建立深度合作，探索版权共享、联合营销等新模式。行业监管机制也将日趋完善，推动企业加强版权管理、场所安全和合规运营。整体来看，私人影院将在消费升级和技术革新的双重推动下，逐步走向专业化、品牌化与生态化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7e6392f844f4c" w:history="1">
        <w:r>
          <w:rPr>
            <w:rStyle w:val="Hyperlink"/>
          </w:rPr>
          <w:t>中国私人影院行业现状与市场前景分析报告（2025-2031年）</w:t>
        </w:r>
      </w:hyperlink>
      <w:r>
        <w:rPr>
          <w:rFonts w:hint="eastAsia"/>
        </w:rPr>
        <w:t>》基于权威数据和长期市场监测，全面分析了私人影院行业的市场规模、供需状况及竞争格局。报告梳理了私人影院技术现状与未来方向，预测了市场前景与趋势，并评估了重点企业的表现与地位。同时，报告揭示了私人影院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私人影院产业概述</w:t>
      </w:r>
      <w:r>
        <w:rPr>
          <w:rFonts w:hint="eastAsia"/>
        </w:rPr>
        <w:br/>
      </w:r>
      <w:r>
        <w:rPr>
          <w:rFonts w:hint="eastAsia"/>
        </w:rPr>
        <w:t>　　第一节 私人影院定义与分类</w:t>
      </w:r>
      <w:r>
        <w:rPr>
          <w:rFonts w:hint="eastAsia"/>
        </w:rPr>
        <w:br/>
      </w:r>
      <w:r>
        <w:rPr>
          <w:rFonts w:hint="eastAsia"/>
        </w:rPr>
        <w:t>　　第二节 私人影院产业链结构及关键环节剖析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私人影院商业模式与盈利模式解析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私人影院经济指标与行业评估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全球私人影院市场发展综述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2019-2024年全球私人影院市场规模及增长趋势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主要国家与地区私人影院市场对比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2025-2031年全球私人影院行业发展趋势与前景预测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国际私人影院市场发展趋势及对我国启示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二、对我国私人影院市场的借鉴意义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中国私人影院行业市场规模分析与预测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私人影院市场的总体规模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一、2019-2024年私人影院市场规模变化及趋势分析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二、2025年私人影院行业市场规模特点</w:t>
      </w:r>
      <w:r>
        <w:rPr>
          <w:rFonts w:hint="eastAsia"/>
        </w:rPr>
        <w:br/>
      </w:r>
      <w:r>
        <w:rPr>
          <w:rFonts w:hint="eastAsia"/>
        </w:rPr>
        <w:t>　　第二节 私人影院市场规模的构成</w:t>
      </w:r>
      <w:r>
        <w:rPr>
          <w:rFonts w:hint="eastAsia"/>
        </w:rPr>
        <w:br/>
      </w:r>
      <w:r>
        <w:rPr>
          <w:rFonts w:hint="eastAsia"/>
        </w:rPr>
        <w:t>　　　　一、私人影院客户群体特征与偏好分析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二、不同类型私人影院市场规模分布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三、各地区私人影院市场规模差异与特点</w:t>
      </w:r>
      <w:r>
        <w:rPr>
          <w:rFonts w:hint="eastAsia"/>
        </w:rPr>
        <w:br/>
      </w:r>
      <w:r>
        <w:rPr>
          <w:rFonts w:hint="eastAsia"/>
        </w:rPr>
        <w:t>　　第三节 私人影院市场规模的预测与展望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一、未来几年私人影院市场规模增长预测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2024-2025年私人影院行业技术发展现状及趋势分析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私人影院行业技术发展现状分析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国内外私人影院行业技术差距分析及差距形成的主要原因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私人影院行业技术发展方向、趋势预测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提升私人影院行业技术能力策略建议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2019-2024年中国私人影院行业总体发展与财务状况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2019-2024年私人影院行业规模情况</w:t>
      </w:r>
      <w:r>
        <w:rPr>
          <w:rFonts w:hint="eastAsia"/>
        </w:rPr>
        <w:br/>
      </w:r>
      <w:r>
        <w:rPr>
          <w:rFonts w:hint="eastAsia"/>
        </w:rPr>
        <w:t>　　　　一、私人影院行业企业数量规模</w:t>
      </w:r>
      <w:r>
        <w:rPr>
          <w:rFonts w:hint="eastAsia"/>
        </w:rPr>
        <w:br/>
      </w:r>
      <w:r>
        <w:rPr>
          <w:rFonts w:hint="eastAsia"/>
        </w:rPr>
        <w:t>　　　　二、私人影院行业从业人员规模</w:t>
      </w:r>
      <w:r>
        <w:rPr>
          <w:rFonts w:hint="eastAsia"/>
        </w:rPr>
        <w:br/>
      </w:r>
      <w:r>
        <w:rPr>
          <w:rFonts w:hint="eastAsia"/>
        </w:rPr>
        <w:t>　　　　三、私人影院行业市场敏感性分析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2019-2024年私人影院行业财务能力分析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一、私人影院行业盈利能力</w:t>
      </w:r>
      <w:r>
        <w:rPr>
          <w:rFonts w:hint="eastAsia"/>
        </w:rPr>
        <w:br/>
      </w:r>
      <w:r>
        <w:rPr>
          <w:rFonts w:hint="eastAsia"/>
        </w:rPr>
        <w:t>　　　　二、私人影院行业偿债能力</w:t>
      </w:r>
      <w:r>
        <w:rPr>
          <w:rFonts w:hint="eastAsia"/>
        </w:rPr>
        <w:br/>
      </w:r>
      <w:r>
        <w:rPr>
          <w:rFonts w:hint="eastAsia"/>
        </w:rPr>
        <w:t>　　　　三、私人影院行业营运能力</w:t>
      </w:r>
      <w:r>
        <w:rPr>
          <w:rFonts w:hint="eastAsia"/>
        </w:rPr>
        <w:br/>
      </w:r>
      <w:r>
        <w:rPr>
          <w:rFonts w:hint="eastAsia"/>
        </w:rPr>
        <w:t>　　　　四、私人影院行业发展能力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中国私人影院行业细分市场调研与机会挖掘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私人影院细分市场（一）市场调研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私人影院细分市场（二）市场调研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中国私人影院行业区域市场调研分析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2019-2024年中国私人影院行业重点区域调研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一、重点地区（一）私人影院市场规模与特点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二、重点地区（二）私人影院市场规模及特点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三、重点地区（三）私人影院市场规模及特点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四、重点地区（四）私人影院市场规模及特点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不同区域私人影院市场的对比与启示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二、私人影院市场拓展策略与建议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中国私人影院行业的营销渠道与客户分析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私人影院行业渠道分析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二、各类渠道对私人影院行业的影响</w:t>
      </w:r>
      <w:r>
        <w:rPr>
          <w:rFonts w:hint="eastAsia"/>
        </w:rPr>
        <w:br/>
      </w:r>
      <w:r>
        <w:rPr>
          <w:rFonts w:hint="eastAsia"/>
        </w:rPr>
        <w:t>　　　　三、主要私人影院企业渠道策略研究</w:t>
      </w:r>
      <w:r>
        <w:rPr>
          <w:rFonts w:hint="eastAsia"/>
        </w:rPr>
        <w:br/>
      </w:r>
      <w:r>
        <w:rPr>
          <w:rFonts w:hint="eastAsia"/>
        </w:rPr>
        <w:t>　　第二节 私人影院行业客户分析与定位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中国私人影院行业竞争格局及策略选择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私人影院行业总体市场竞争状况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一、私人影院行业竞争结构分析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二、私人影院企业竞争格局与集中度评估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三、私人影院行业SWOT分析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私人影院行业重点企业调研分析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私人影院企业发展策略分析</w:t>
      </w:r>
      <w:r>
        <w:rPr>
          <w:rFonts w:hint="eastAsia"/>
        </w:rPr>
        <w:br/>
      </w:r>
      <w:r>
        <w:rPr>
          <w:rFonts w:hint="eastAsia"/>
        </w:rPr>
        <w:t>　　第一节 私人影院市场与销售策略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私人影院品牌战略思考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中国私人影院行业发展环境分析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二、私人影院行业主管部门、监管体制及相关政策法规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3、私人影院行业的主要法律、法规和政策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4、2025年私人影院行业法律法规和政策对行业的影响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二、私人影院消费者需求分析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一、私人影院技术的应用与创新</w:t>
      </w:r>
      <w:r>
        <w:rPr>
          <w:rFonts w:hint="eastAsia"/>
        </w:rPr>
        <w:br/>
      </w:r>
      <w:r>
        <w:rPr>
          <w:rFonts w:hint="eastAsia"/>
        </w:rPr>
        <w:t>　　　　二、私人影院行业发展的技术趋势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2025-2031年私人影院行业展趋势预测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2025-2031年私人影院市场发展前景分析</w:t>
      </w:r>
      <w:r>
        <w:rPr>
          <w:rFonts w:hint="eastAsia"/>
        </w:rPr>
        <w:br/>
      </w:r>
      <w:r>
        <w:rPr>
          <w:rFonts w:hint="eastAsia"/>
        </w:rPr>
        <w:t>　　　　一、私人影院市场发展潜力</w:t>
      </w:r>
      <w:r>
        <w:rPr>
          <w:rFonts w:hint="eastAsia"/>
        </w:rPr>
        <w:br/>
      </w:r>
      <w:r>
        <w:rPr>
          <w:rFonts w:hint="eastAsia"/>
        </w:rPr>
        <w:t>　　　　二、私人影院市场前景分析</w:t>
      </w:r>
      <w:r>
        <w:rPr>
          <w:rFonts w:hint="eastAsia"/>
        </w:rPr>
        <w:br/>
      </w:r>
      <w:r>
        <w:rPr>
          <w:rFonts w:hint="eastAsia"/>
        </w:rPr>
        <w:t>　　　　三、私人影院细分行业发展前景分析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2025-2031年私人影院发展趋势预测</w:t>
      </w:r>
      <w:r>
        <w:rPr>
          <w:rFonts w:hint="eastAsia"/>
        </w:rPr>
        <w:br/>
      </w:r>
      <w:r>
        <w:rPr>
          <w:rFonts w:hint="eastAsia"/>
        </w:rPr>
        <w:t>　　　　一、私人影院发展趋势预测</w:t>
      </w:r>
      <w:r>
        <w:rPr>
          <w:rFonts w:hint="eastAsia"/>
        </w:rPr>
        <w:br/>
      </w:r>
      <w:r>
        <w:rPr>
          <w:rFonts w:hint="eastAsia"/>
        </w:rPr>
        <w:t>　　　　二、私人影院市场规模预测</w:t>
      </w:r>
      <w:r>
        <w:rPr>
          <w:rFonts w:hint="eastAsia"/>
        </w:rPr>
        <w:br/>
      </w:r>
      <w:r>
        <w:rPr>
          <w:rFonts w:hint="eastAsia"/>
        </w:rPr>
        <w:t>　　　　三、私人影院细分市场发展趋势预测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未来私人影院行业挑战与机遇探讨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一、私人影院行业挑战</w:t>
      </w:r>
      <w:r>
        <w:rPr>
          <w:rFonts w:hint="eastAsia"/>
        </w:rPr>
        <w:br/>
      </w:r>
      <w:r>
        <w:rPr>
          <w:rFonts w:hint="eastAsia"/>
        </w:rPr>
        <w:t>　　　　二、私人影院行业机遇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私人影院行业研究结论及建议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对私人影院行业发展的建议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中智-林－对私人影院企业和投资者的建议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私人影院行业历程</w:t>
      </w:r>
      <w:r>
        <w:rPr>
          <w:rFonts w:hint="eastAsia"/>
        </w:rPr>
        <w:br/>
      </w:r>
      <w:r>
        <w:rPr>
          <w:rFonts w:hint="eastAsia"/>
        </w:rPr>
        <w:t>　　图表 私人影院行业生命周期</w:t>
      </w:r>
      <w:r>
        <w:rPr>
          <w:rFonts w:hint="eastAsia"/>
        </w:rPr>
        <w:br/>
      </w:r>
      <w:r>
        <w:rPr>
          <w:rFonts w:hint="eastAsia"/>
        </w:rPr>
        <w:t>　　图表 私人影院行业产业链分析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2019-2024年私人影院行业市场容量统计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2025-2031年中国私人影院行业市场容量预测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2025-2031年中国私人影院行业市场规模预测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2025-2031年中国私人影院市场前景分析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2025-2031年中国私人影院行业发展趋势预测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7e6392f844f4c" w:history="1">
        <w:r>
          <w:rPr>
            <w:rStyle w:val="Hyperlink"/>
          </w:rPr>
          <w:t>中国私人影院行业现状与市场前景分析报告（2025-2031年）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7e6392f844f4c" w:history="1">
        <w:r>
          <w:rPr>
            <w:rStyle w:val="Hyperlink"/>
          </w:rPr>
          <w:t>https://www.20087.com/2/91/SiRenYingYuanHangYeFaZhanQianJing.html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影院陪玩一般怎么收费、私人影院是干嘛的适合什么人去、私人家庭影院3355配置要求、私人影院陪玩一般怎么收费、无人区国语免费、私人影院一般有摄像头吗、私人家庭影院的最新配置要求、私人影院可以做运动吗?、私人影院搂抱会被警察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f98b3f5a4a6a" w:history="1">
      <w:r>
        <w:rPr>
          <w:rStyle w:val="Hyperlink"/>
        </w:rPr>
        <w:t>中国私人影院行业现状与市场前景分析报告（2025-2031年）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iRenYingYuanHangYeFaZhanQianJing.html" TargetMode="External" Id="R5947e6392f84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iRenYingYuanHangYeFaZhanQianJing.html" TargetMode="External" Id="R430bf98b3f5a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2025-06-05T03:34:07Z</dcterms:created>
  <dcterms:modified xsi:type="dcterms:W3CDTF">2025-06-05T04:34:07Z</dcterms:modified>
  <dc:subject>中国私人影院行业现状与市场前景分析报告（2025-2031年）</dc:subject>
  <dc:title>中国私人影院行业现状与市场前景分析报告（2025-2031年）</dc:title>
  <cp:keywords>中国私人影院行业现状与市场前景分析报告（2025-2031年）</cp:keywords>
  <dc:description>中国私人影院行业现状与市场前景分析报告（2025-2031年）</dc:description>
</cp:coreProperties>
</file>