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a6de183749a6" w:history="1">
              <w:r>
                <w:rPr>
                  <w:rStyle w:val="Hyperlink"/>
                </w:rPr>
                <w:t>2024-2030年中国公务旅游行业现状研究与发展前景分析报告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a6de183749a6" w:history="1">
              <w:r>
                <w:rPr>
                  <w:rStyle w:val="Hyperlink"/>
                </w:rPr>
                <w:t>2024-2030年中国公务旅游行业现状研究与发展前景分析报告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a6de183749a6" w:history="1">
                <w:r>
                  <w:rPr>
                    <w:rStyle w:val="Hyperlink"/>
                  </w:rPr>
                  <w:t>https://www.20087.com/5/61/GongWuLvYouDeQianJingQuShi.html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旅游，作为商务活动的重要组成部分，近年来呈现出数字化、定制化的发展趋势。在线预订平台、移动支付等技术的应用简化了出行安排流程，同时，企业更加注重差旅管理的效率与成本控制，推动了专业差旅管理服务的兴起。疫情期间，远程会议的普及虽减少了部分实体出行需求，但也促进了对安全、健康旅行方案的重视。</w:t>
      </w:r>
      <w:r>
        <w:rPr>
          <w:rFonts w:hint="eastAsia"/>
        </w:rPr>
        <w:br/>
      </w:r>
      <w:r>
        <w:rPr>
          <w:rFonts w:hint="eastAsia"/>
        </w:rPr>
        <w:t>　　公务旅游的未来将更加注重灵活性、安全性和可持续性。随着全球疫情的逐渐控制，差旅政策将更加灵活，以适应快速变化的商业环境。健康安全措施将成为差旅服务的重要组成部分，包括选择低风险目的地、提供卫生保障措施等。此外，企业社会责任意识的提升，将促使公务旅游向低碳、环保方向转型，比如鼓励使用公共交通、选择环保认证的住宿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a6de183749a6" w:history="1">
        <w:r>
          <w:rPr>
            <w:rStyle w:val="Hyperlink"/>
          </w:rPr>
          <w:t>2024-2030年中国公务旅游行业现状研究与发展前景分析报告</w:t>
        </w:r>
      </w:hyperlink>
      <w:r>
        <w:rPr>
          <w:rFonts w:hint="eastAsia"/>
        </w:rPr>
        <w:t>》基于国家统计局、发改委、国务院发展研究中心、公务旅游行业协会及科研机构提供的详实数据，对公务旅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公务旅游产业概述</w:t>
      </w:r>
      <w:r>
        <w:rPr>
          <w:rFonts w:hint="eastAsia"/>
        </w:rPr>
        <w:br/>
      </w:r>
      <w:r>
        <w:rPr>
          <w:rFonts w:hint="eastAsia"/>
        </w:rPr>
        <w:t>　　第一节 公务旅游定义与分类</w:t>
      </w:r>
      <w:r>
        <w:rPr>
          <w:rFonts w:hint="eastAsia"/>
        </w:rPr>
        <w:br/>
      </w:r>
      <w:r>
        <w:rPr>
          <w:rFonts w:hint="eastAsia"/>
        </w:rPr>
        <w:t>　　第二节 公务旅游产业链结构及关键环节剖析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公务旅游商业模式与盈利模式解析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公务旅游经济指标与行业评估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2019-2023年全球公务旅游市场规模及增长趋势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主要国家与地区公务旅游市场对比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2024-2030年全球公务旅游行业发展趋势与前景预测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国际公务旅游市场发展趋势及对我国启示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二、对我国公务旅游市场的借鉴意义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公务旅游市场的总体规模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一、2019-2023年公务旅游市场规模变化及趋势分析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二、2024年公务旅游行业市场规模特点</w:t>
      </w:r>
      <w:r>
        <w:rPr>
          <w:rFonts w:hint="eastAsia"/>
        </w:rPr>
        <w:br/>
      </w:r>
      <w:r>
        <w:rPr>
          <w:rFonts w:hint="eastAsia"/>
        </w:rPr>
        <w:t>　　第二节 公务旅游市场规模的构成</w:t>
      </w:r>
      <w:r>
        <w:rPr>
          <w:rFonts w:hint="eastAsia"/>
        </w:rPr>
        <w:br/>
      </w:r>
      <w:r>
        <w:rPr>
          <w:rFonts w:hint="eastAsia"/>
        </w:rPr>
        <w:t>　　　　一、公务旅游客户群体特征与偏好分析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二、不同类型公务旅游市场规模分布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三、各地区公务旅游市场规模差异与特点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公务旅游市场规模的预测与展望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一、未来几年公务旅游市场规模增长预测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2019-2023年中国公务旅游行业总体发展与财务状况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2019-2023年公务旅游行业规模情况</w:t>
      </w:r>
      <w:r>
        <w:rPr>
          <w:rFonts w:hint="eastAsia"/>
        </w:rPr>
        <w:br/>
      </w:r>
      <w:r>
        <w:rPr>
          <w:rFonts w:hint="eastAsia"/>
        </w:rPr>
        <w:t>　　　　一、公务旅游行业企业数量规模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二、公务旅游行业从业人员规模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三、公务旅游行业市场敏感性分析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2019-2023年公务旅游行业财务能力分析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一、公务旅游行业盈利能力</w:t>
      </w:r>
      <w:r>
        <w:rPr>
          <w:rFonts w:hint="eastAsia"/>
        </w:rPr>
        <w:br/>
      </w:r>
      <w:r>
        <w:rPr>
          <w:rFonts w:hint="eastAsia"/>
        </w:rPr>
        <w:t>　　　　二、公务旅游行业偿债能力</w:t>
      </w:r>
      <w:r>
        <w:rPr>
          <w:rFonts w:hint="eastAsia"/>
        </w:rPr>
        <w:br/>
      </w:r>
      <w:r>
        <w:rPr>
          <w:rFonts w:hint="eastAsia"/>
        </w:rPr>
        <w:t>　　　　三、公务旅游行业营运能力</w:t>
      </w:r>
      <w:r>
        <w:rPr>
          <w:rFonts w:hint="eastAsia"/>
        </w:rPr>
        <w:br/>
      </w:r>
      <w:r>
        <w:rPr>
          <w:rFonts w:hint="eastAsia"/>
        </w:rPr>
        <w:t>　　　　四、公务旅游行业发展能力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公务旅游细分市场（一）市场调研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公务旅游细分市场（二）市场调研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2019-2023年中国公务旅游行业重点区域调研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一、重点地区（一）公务旅游市场规模与特点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二、重点地区（二）公务旅游市场规模及特点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三、重点地区（三）公务旅游市场规模及特点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四、重点地区（四）公务旅游市场规模及特点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不同区域公务旅游市场的对比与启示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二、公务旅游市场拓展策略与建议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公务旅游行业渠道分析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二、各类渠道对公务旅游行业的影响</w:t>
      </w:r>
      <w:r>
        <w:rPr>
          <w:rFonts w:hint="eastAsia"/>
        </w:rPr>
        <w:br/>
      </w:r>
      <w:r>
        <w:rPr>
          <w:rFonts w:hint="eastAsia"/>
        </w:rPr>
        <w:t>　　　　三、主要公务旅游企业渠道策略研究</w:t>
      </w:r>
      <w:r>
        <w:rPr>
          <w:rFonts w:hint="eastAsia"/>
        </w:rPr>
        <w:br/>
      </w:r>
      <w:r>
        <w:rPr>
          <w:rFonts w:hint="eastAsia"/>
        </w:rPr>
        <w:t>　　第二节 公务旅游行业客户分析与定位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公务旅游行业总体市场竞争状况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一、公务旅游行业竞争结构分析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二、公务旅游企业竞争格局与集中度评估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三、公务旅游行业SWOT分析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公务旅游企业发展策略分析</w:t>
      </w:r>
      <w:r>
        <w:rPr>
          <w:rFonts w:hint="eastAsia"/>
        </w:rPr>
        <w:br/>
      </w:r>
      <w:r>
        <w:rPr>
          <w:rFonts w:hint="eastAsia"/>
        </w:rPr>
        <w:t>　　第一节 公务旅游市场与销售策略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公务旅游品牌战略思考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中国公务旅游行业发展环境分析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二、公务旅游行业主管部门、监管体制及相关政策法规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3、公务旅游行业的主要法律、法规和政策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4、2024年公务旅游行业法律法规和政策对行业的影响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二、公务旅游消费者需求分析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一、公务旅游技术的应用与创新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二、公务旅游行业发展的技术趋势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2024-2030年公务旅游行业展趋势预测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2024-2030年公务旅游市场发展前景分析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一、公务旅游市场发展潜力</w:t>
      </w:r>
      <w:r>
        <w:rPr>
          <w:rFonts w:hint="eastAsia"/>
        </w:rPr>
        <w:br/>
      </w:r>
      <w:r>
        <w:rPr>
          <w:rFonts w:hint="eastAsia"/>
        </w:rPr>
        <w:t>　　　　二、公务旅游市场前景分析</w:t>
      </w:r>
      <w:r>
        <w:rPr>
          <w:rFonts w:hint="eastAsia"/>
        </w:rPr>
        <w:br/>
      </w:r>
      <w:r>
        <w:rPr>
          <w:rFonts w:hint="eastAsia"/>
        </w:rPr>
        <w:t>　　　　三、公务旅游细分行业发展前景分析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2024-2030年公务旅游发展趋势预测</w:t>
      </w:r>
      <w:r>
        <w:rPr>
          <w:rFonts w:hint="eastAsia"/>
        </w:rPr>
        <w:br/>
      </w:r>
      <w:r>
        <w:rPr>
          <w:rFonts w:hint="eastAsia"/>
        </w:rPr>
        <w:t>　　　　一、公务旅游发展趋势预测</w:t>
      </w:r>
      <w:r>
        <w:rPr>
          <w:rFonts w:hint="eastAsia"/>
        </w:rPr>
        <w:br/>
      </w:r>
      <w:r>
        <w:rPr>
          <w:rFonts w:hint="eastAsia"/>
        </w:rPr>
        <w:t>　　　　二、公务旅游市场规模预测</w:t>
      </w:r>
      <w:r>
        <w:rPr>
          <w:rFonts w:hint="eastAsia"/>
        </w:rPr>
        <w:br/>
      </w:r>
      <w:r>
        <w:rPr>
          <w:rFonts w:hint="eastAsia"/>
        </w:rPr>
        <w:t>　　　　三、公务旅游细分市场发展趋势预测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未来公务旅游行业挑战与机遇探讨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一、公务旅游行业挑战</w:t>
      </w:r>
      <w:r>
        <w:rPr>
          <w:rFonts w:hint="eastAsia"/>
        </w:rPr>
        <w:br/>
      </w:r>
      <w:r>
        <w:rPr>
          <w:rFonts w:hint="eastAsia"/>
        </w:rPr>
        <w:t>　　　　二、公务旅游行业机遇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对公务旅游行业发展的建议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中^智林^－对公务旅游企业和投资者的建议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公务旅游行业现状</w:t>
      </w:r>
      <w:r>
        <w:rPr>
          <w:rFonts w:hint="eastAsia"/>
        </w:rPr>
        <w:br/>
      </w:r>
      <w:r>
        <w:rPr>
          <w:rFonts w:hint="eastAsia"/>
        </w:rPr>
        <w:t>　　图表 公务旅游行业产业链调研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2019-2023年公务旅游行业市场容量统计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2019-2023年中国公务旅游行业市场规模情况</w:t>
      </w:r>
      <w:r>
        <w:rPr>
          <w:rFonts w:hint="eastAsia"/>
        </w:rPr>
        <w:br/>
      </w:r>
      <w:r>
        <w:rPr>
          <w:rFonts w:hint="eastAsia"/>
        </w:rPr>
        <w:t>　　图表 公务旅游行业动态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2019-2023年中国公务旅游行业经营效益分析</w:t>
      </w:r>
      <w:r>
        <w:rPr>
          <w:rFonts w:hint="eastAsia"/>
        </w:rPr>
        <w:br/>
      </w:r>
      <w:r>
        <w:rPr>
          <w:rFonts w:hint="eastAsia"/>
        </w:rPr>
        <w:t>　　图表 公务旅游行业竞争对手分析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**地区公务旅游市场规模</w:t>
      </w:r>
      <w:r>
        <w:rPr>
          <w:rFonts w:hint="eastAsia"/>
        </w:rPr>
        <w:br/>
      </w:r>
      <w:r>
        <w:rPr>
          <w:rFonts w:hint="eastAsia"/>
        </w:rPr>
        <w:t>　　图表 **地区公务旅游行业市场需求</w:t>
      </w:r>
      <w:r>
        <w:rPr>
          <w:rFonts w:hint="eastAsia"/>
        </w:rPr>
        <w:br/>
      </w:r>
      <w:r>
        <w:rPr>
          <w:rFonts w:hint="eastAsia"/>
        </w:rPr>
        <w:t>　　图表 **地区公务旅游市场调研</w:t>
      </w:r>
      <w:r>
        <w:rPr>
          <w:rFonts w:hint="eastAsia"/>
        </w:rPr>
        <w:br/>
      </w:r>
      <w:r>
        <w:rPr>
          <w:rFonts w:hint="eastAsia"/>
        </w:rPr>
        <w:t>　　图表 **地区公务旅游行业市场需求分析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**地区公务旅游市场规模</w:t>
      </w:r>
      <w:r>
        <w:rPr>
          <w:rFonts w:hint="eastAsia"/>
        </w:rPr>
        <w:br/>
      </w:r>
      <w:r>
        <w:rPr>
          <w:rFonts w:hint="eastAsia"/>
        </w:rPr>
        <w:t>　　图表 **地区公务旅游行业市场需求</w:t>
      </w:r>
      <w:r>
        <w:rPr>
          <w:rFonts w:hint="eastAsia"/>
        </w:rPr>
        <w:br/>
      </w:r>
      <w:r>
        <w:rPr>
          <w:rFonts w:hint="eastAsia"/>
        </w:rPr>
        <w:t>　　图表 **地区公务旅游市场调研</w:t>
      </w:r>
      <w:r>
        <w:rPr>
          <w:rFonts w:hint="eastAsia"/>
        </w:rPr>
        <w:br/>
      </w:r>
      <w:r>
        <w:rPr>
          <w:rFonts w:hint="eastAsia"/>
        </w:rPr>
        <w:t>　　图表 **地区公务旅游行业市场需求分析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2024-2030年中国公务旅游行业市场容量预测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2024-2030年中国公务旅游市场前景分析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a6de183749a6" w:history="1">
        <w:r>
          <w:rPr>
            <w:rStyle w:val="Hyperlink"/>
          </w:rPr>
          <w:t>2024-2030年中国公务旅游行业现状研究与发展前景分析报告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a6de183749a6" w:history="1">
        <w:r>
          <w:rPr>
            <w:rStyle w:val="Hyperlink"/>
          </w:rPr>
          <w:t>https://www.20087.com/5/61/GongWuLvYouDeQianJingQuShi.html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91a2003db4615" w:history="1">
      <w:r>
        <w:rPr>
          <w:rStyle w:val="Hyperlink"/>
        </w:rPr>
        <w:t>2024-2030年中国公务旅游行业现状研究与发展前景分析报告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WuLvYouDeQianJingQuShi.html" TargetMode="External" Id="R29b3a6de1837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WuLvYouDeQianJingQuShi.html" TargetMode="External" Id="Rf9391a2003d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2024-07-01T03:54:04Z</dcterms:created>
  <dcterms:modified xsi:type="dcterms:W3CDTF">2024-07-01T04:54:04Z</dcterms:modified>
  <dc:subject>2024-2030年中国公务旅游行业现状研究与发展前景分析报告</dc:subject>
  <dc:title>2024-2030年中国公务旅游行业现状研究与发展前景分析报告</dc:title>
  <cp:keywords>2024-2030年中国公务旅游行业现状研究与发展前景分析报告</cp:keywords>
  <dc:description>2024-2030年中国公务旅游行业现状研究与发展前景分析报告</dc:description>
</cp:coreProperties>
</file>