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a4e8e16874cef" w:history="1">
              <w:r>
                <w:rPr>
                  <w:rStyle w:val="Hyperlink"/>
                </w:rPr>
                <w:t>2025-2031年中国旅游景区开发市场调查研究与前景趋势预测报告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a4e8e16874cef" w:history="1">
              <w:r>
                <w:rPr>
                  <w:rStyle w:val="Hyperlink"/>
                </w:rPr>
                <w:t>2025-2031年中国旅游景区开发市场调查研究与前景趋势预测报告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a4e8e16874cef" w:history="1">
                <w:r>
                  <w:rPr>
                    <w:rStyle w:val="Hyperlink"/>
                  </w:rPr>
                  <w:t>https://www.20087.com/5/51/LvYouJingQuKaiFaHangYeXianZhuangJiQianJing.html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开发近年来在全球范围内呈现出多元化和体验化趋势。随着旅游消费观念的变化，游客不再满足于传统的观光游，而是追求更加个性化、沉浸式和文化深度的旅游体验。因此，旅游景区开发更加注重文化保护、生态旅游和社区参与，力求在提供旅游服务的同时，保护自然环境和文化遗产，促进地方经济发展。</w:t>
      </w:r>
      <w:r>
        <w:rPr>
          <w:rFonts w:hint="eastAsia"/>
        </w:rPr>
        <w:br/>
      </w:r>
      <w:r>
        <w:rPr>
          <w:rFonts w:hint="eastAsia"/>
        </w:rPr>
        <w:t>　　未来，旅游景区开发将更加注重可持续性和科技融合。通过绿色建筑、清洁能源和生态保护措施，旅游景区将致力于减少对环境的影响，实现旅游业的绿色转型。同时，利用虚拟现实（VR）、增强现实（AR）和物联网技术，旅游景区将提供更加互动和沉浸式的旅游体验，增强游客的参与感和满意度。此外，与当地社区的深度合作，将促进旅游收益的公平分配，支持地方文化和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a4e8e16874cef" w:history="1">
        <w:r>
          <w:rPr>
            <w:rStyle w:val="Hyperlink"/>
          </w:rPr>
          <w:t>2025-2031年中国旅游景区开发市场调查研究与前景趋势预测报告</w:t>
        </w:r>
      </w:hyperlink>
      <w:r>
        <w:rPr>
          <w:rFonts w:hint="eastAsia"/>
        </w:rPr>
        <w:t>》基于权威机构及相关协会等渠道的数据，结合旅游景区开发行业发展的宏观环境和微观实践，从多维度对旅游景区开发行业进行了深入调研与分析。报告内容严谨、数据翔实，辅以大量直观图表，旨在帮助旅游景区开发企业精准把握行业动态，科学制定发展战略与投资策略。本报告是旅游景区开发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旅游景区开发产业概述</w:t>
      </w:r>
      <w:r>
        <w:rPr>
          <w:rFonts w:hint="eastAsia"/>
        </w:rPr>
        <w:br/>
      </w:r>
      <w:r>
        <w:rPr>
          <w:rFonts w:hint="eastAsia"/>
        </w:rPr>
        <w:t>　　第一节 旅游景区开发定义</w:t>
      </w:r>
      <w:r>
        <w:rPr>
          <w:rFonts w:hint="eastAsia"/>
        </w:rPr>
        <w:br/>
      </w:r>
      <w:r>
        <w:rPr>
          <w:rFonts w:hint="eastAsia"/>
        </w:rPr>
        <w:t>　　第二节 旅游景区开发行业特点</w:t>
      </w:r>
      <w:r>
        <w:rPr>
          <w:rFonts w:hint="eastAsia"/>
        </w:rPr>
        <w:br/>
      </w:r>
      <w:r>
        <w:rPr>
          <w:rFonts w:hint="eastAsia"/>
        </w:rPr>
        <w:t>　　第三节 旅游景区开发产业链分析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中国旅游景区开发运行经济环境分析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中国旅游景区开发产业政策环境分析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二、旅游景区开发行业主要法规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三、主要旅游景区开发产业政策</w:t>
      </w:r>
      <w:r>
        <w:rPr>
          <w:rFonts w:hint="eastAsia"/>
        </w:rPr>
        <w:br/>
      </w:r>
      <w:r>
        <w:rPr>
          <w:rFonts w:hint="eastAsia"/>
        </w:rPr>
        <w:t>　　第三节 中国旅游景区开发产业社会环境分析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国外旅游景区开发行业发展态势分析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国外旅游景区开发市场发展现状分析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国外主要国家旅游景区开发市场现状</w:t>
      </w:r>
      <w:r>
        <w:rPr>
          <w:rFonts w:hint="eastAsia"/>
        </w:rPr>
        <w:br/>
      </w:r>
      <w:r>
        <w:rPr>
          <w:rFonts w:hint="eastAsia"/>
        </w:rPr>
        <w:t>　　第三节 国外旅游景区开发行业发展趋势预测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中国旅游景区开发行业市场分析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2019-2024年中国旅游景区开发行业规模情况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2019-2024年中国旅游景区开发市场规模情况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2019-2024年中国旅游景区开发市场需求状况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2019-2024年中国旅游景区开发行业市场供给状况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2019-2024年旅游景区开发行业市场供需平衡状况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中国重点地区旅游景区开发行业市场调研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重点地区（五）旅游景区开发市场调研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2025年旅游景区开发行业集中度分析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2024-2025年旅游景区开发行业竞争格局分析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旅游景区开发行业重点企业发展调研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旅游景区开发行业企业经营策略研究分析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旅游景区开发企业多样化经营策略分析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二、现行旅游景区开发行业多样化经营的方向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大型旅游景区开发企业集团未来发展策略分析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对中小旅游景区开发企业生产经营的建议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旅游景区开发行业SWOT模型分析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四、旅游景区开发行业风险分析</w:t>
      </w:r>
      <w:r>
        <w:rPr>
          <w:rFonts w:hint="eastAsia"/>
        </w:rPr>
        <w:br/>
      </w:r>
      <w:r>
        <w:rPr>
          <w:rFonts w:hint="eastAsia"/>
        </w:rPr>
        <w:t>　　第二节 旅游景区开发行业投资风险及控制策略分析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2025-2031年旅游景区开发行业投资潜力分析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一、旅游景区开发行业重点可投资领域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二、旅游景区开发行业目标市场需求潜力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三、旅游景区开发行业投资潜力综合评判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中^智^林^－2025-2031年中国旅游景区开发行业发展趋势分析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一、2025年旅游景区开发市场前景分析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二、2025年旅游景区开发发展趋势预测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三、2025-2031年我国旅游景区开发行业发展剖析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五、未来旅游景区开发行业发展变局剖析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旅游景区开发行业历程</w:t>
      </w:r>
      <w:r>
        <w:rPr>
          <w:rFonts w:hint="eastAsia"/>
        </w:rPr>
        <w:br/>
      </w:r>
      <w:r>
        <w:rPr>
          <w:rFonts w:hint="eastAsia"/>
        </w:rPr>
        <w:t>　　图表 旅游景区开发行业生命周期</w:t>
      </w:r>
      <w:r>
        <w:rPr>
          <w:rFonts w:hint="eastAsia"/>
        </w:rPr>
        <w:br/>
      </w:r>
      <w:r>
        <w:rPr>
          <w:rFonts w:hint="eastAsia"/>
        </w:rPr>
        <w:t>　　图表 旅游景区开发行业产业链分析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2019-2024年旅游景区开发行业市场容量分析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2024年中国旅游景区开发行业需求领域分布格局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2019-2024年中国旅游景区开发出口金额分析</w:t>
      </w:r>
      <w:r>
        <w:rPr>
          <w:rFonts w:hint="eastAsia"/>
        </w:rPr>
        <w:br/>
      </w:r>
      <w:r>
        <w:rPr>
          <w:rFonts w:hint="eastAsia"/>
        </w:rPr>
        <w:t>　　图表 2024年中国旅游景区开发进口国家及地区分析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2024年中国旅游景区开发出口国家及地区分析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2019-2024年中国旅游景区开发行业企业平均规模情况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**地区旅游景区开发市场规模及增长情况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**地区旅游景区开发行业市场需求情况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旅游景区开发重点企业（三）成长能力情况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2025-2031年中国旅游景区开发行业发展趋势预测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a4e8e16874cef" w:history="1">
        <w:r>
          <w:rPr>
            <w:rStyle w:val="Hyperlink"/>
          </w:rPr>
          <w:t>2025-2031年中国旅游景区开发市场调查研究与前景趋势预测报告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a4e8e16874cef" w:history="1">
        <w:r>
          <w:rPr>
            <w:rStyle w:val="Hyperlink"/>
          </w:rPr>
          <w:t>https://www.20087.com/5/51/LvYouJingQuKaiFaHangYeXianZhuangJiQianJing.html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景区有什么项目可以开发、旅游景区开发与管理的三个阶段、浙江十大景点排名、旅游景区开发的程序、景区未来发展方向和思路、旅游景区开发的意义有哪些、中国最美的10大景点、旅游景区开发的概念、苏州20个景区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4af86faa64393" w:history="1">
      <w:r>
        <w:rPr>
          <w:rStyle w:val="Hyperlink"/>
        </w:rPr>
        <w:t>2025-2031年中国旅游景区开发市场调查研究与前景趋势预测报告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LvYouJingQuKaiFaHangYeXianZhuangJiQianJing.html" TargetMode="External" Id="Rb23a4e8e1687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LvYouJingQuKaiFaHangYeXianZhuangJiQianJing.html" TargetMode="External" Id="Ra204af86faa6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2024-09-16T07:29:00Z</dcterms:created>
  <dcterms:modified xsi:type="dcterms:W3CDTF">2024-09-16T08:29:00Z</dcterms:modified>
  <dc:subject>2025-2031年中国旅游景区开发市场调查研究与前景趋势预测报告</dc:subject>
  <dc:title>2025-2031年中国旅游景区开发市场调查研究与前景趋势预测报告</dc:title>
  <cp:keywords>2025-2031年中国旅游景区开发市场调查研究与前景趋势预测报告</cp:keywords>
  <dc:description>2025-2031年中国旅游景区开发市场调查研究与前景趋势预测报告</dc:description>
</cp:coreProperties>
</file>