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83c0314d842d6" w:history="1">
              <w:r>
                <w:rPr>
                  <w:rStyle w:val="Hyperlink"/>
                </w:rPr>
                <w:t>2025-2031年中国空中旅游市场现状调研与发展前景预测报告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83c0314d842d6" w:history="1">
              <w:r>
                <w:rPr>
                  <w:rStyle w:val="Hyperlink"/>
                </w:rPr>
                <w:t>2025-2031年中国空中旅游市场现状调研与发展前景预测报告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83c0314d842d6" w:history="1">
                <w:r>
                  <w:rPr>
                    <w:rStyle w:val="Hyperlink"/>
                  </w:rPr>
                  <w:t>https://www.20087.com/9/91/KongZhongLvYouQianJing.html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旅游，尤其是以热气球、直升机观光和近来兴起的商业太空飞行为主的高端旅游项目，正逐渐成为旅游市场的一个亮点。它为游客提供了独特的视角和前所未有的体验，成为体验式旅游的重要组成部分。尽管价格高昂，但随着高净值人群的增长和对新鲜体验的追求，空中旅游市场仍然保持增长态势。</w:t>
      </w:r>
      <w:r>
        <w:rPr>
          <w:rFonts w:hint="eastAsia"/>
        </w:rPr>
        <w:br/>
      </w:r>
      <w:r>
        <w:rPr>
          <w:rFonts w:hint="eastAsia"/>
        </w:rPr>
        <w:t>　　空中旅游的未来将朝着更加安全、环保和普及化的方向发展。技术进步将提升飞行器的安全性能和舒适度，如电动垂直起降(eVTOL)飞机的研发，将为城市空中交通和短途空中旅游开辟新途径。环保方面，行业将探索使用可再生能源和减少噪音污染的解决方案，以符合可持续旅游的趋势。此外，随着成本的逐渐降低和技术的成熟，空中旅游可能不再是少数人的专享，更多普通消费者也能享受到这一独特的旅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83c0314d842d6" w:history="1">
        <w:r>
          <w:rPr>
            <w:rStyle w:val="Hyperlink"/>
          </w:rPr>
          <w:t>2025-2031年中国空中旅游市场现状调研与发展前景预测报告</w:t>
        </w:r>
      </w:hyperlink>
      <w:r>
        <w:rPr>
          <w:rFonts w:hint="eastAsia"/>
        </w:rPr>
        <w:t>》系统分析了空中旅游行业的市场规模、供需状况及竞争格局，重点解读了重点空中旅游企业的经营表现。报告结合空中旅游技术现状与未来方向，科学预测了行业发展趋势，并通过SWOT分析揭示了空中旅游市场机遇与潜在风险。市场调研网发布的《</w:t>
      </w:r>
      <w:hyperlink r:id="R52483c0314d842d6" w:history="1">
        <w:r>
          <w:rPr>
            <w:rStyle w:val="Hyperlink"/>
          </w:rPr>
          <w:t>2025-2031年中国空中旅游市场现状调研与发展前景预测报告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空中旅游产业概述</w:t>
      </w:r>
      <w:r>
        <w:rPr>
          <w:rFonts w:hint="eastAsia"/>
        </w:rPr>
        <w:br/>
      </w:r>
      <w:r>
        <w:rPr>
          <w:rFonts w:hint="eastAsia"/>
        </w:rPr>
        <w:t>　　第一节 空中旅游定义与分类</w:t>
      </w:r>
      <w:r>
        <w:rPr>
          <w:rFonts w:hint="eastAsia"/>
        </w:rPr>
        <w:br/>
      </w:r>
      <w:r>
        <w:rPr>
          <w:rFonts w:hint="eastAsia"/>
        </w:rPr>
        <w:t>　　第二节 空中旅游产业链结构及关键环节剖析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空中旅游商业模式与盈利模式解析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空中旅游经济指标与行业评估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2019-2024年全球空中旅游市场规模及增长趋势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主要国家与地区空中旅游市场对比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2025-2031年全球空中旅游行业发展趋势与前景预测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国际空中旅游市场发展趋势及对我国启示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二、对我国空中旅游市场的借鉴意义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2024-2025年中国空中旅游行业发展环境分析</w:t>
      </w:r>
      <w:r>
        <w:rPr>
          <w:rFonts w:hint="eastAsia"/>
        </w:rPr>
        <w:br/>
      </w:r>
      <w:r>
        <w:rPr>
          <w:rFonts w:hint="eastAsia"/>
        </w:rPr>
        <w:t>　　第一节 空中旅游行业经济环境分析</w:t>
      </w:r>
      <w:r>
        <w:rPr>
          <w:rFonts w:hint="eastAsia"/>
        </w:rPr>
        <w:br/>
      </w:r>
      <w:r>
        <w:rPr>
          <w:rFonts w:hint="eastAsia"/>
        </w:rPr>
        <w:t>　　第二节 空中旅游行业政策环境分析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一、空中旅游行业政策影响分析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二、相关空中旅游行业标准分析</w:t>
      </w:r>
      <w:r>
        <w:rPr>
          <w:rFonts w:hint="eastAsia"/>
        </w:rPr>
        <w:br/>
      </w:r>
      <w:r>
        <w:rPr>
          <w:rFonts w:hint="eastAsia"/>
        </w:rPr>
        <w:t>　　第三节 空中旅游行业社会环境分析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2024-2025年空中旅游行业技术发展现状及趋势分析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空中旅游行业技术发展方向、趋势预测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空中旅游市场的总体规模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一、2019-2024年空中旅游市场规模变化及趋势分析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二、2025年空中旅游行业市场规模特点</w:t>
      </w:r>
      <w:r>
        <w:rPr>
          <w:rFonts w:hint="eastAsia"/>
        </w:rPr>
        <w:br/>
      </w:r>
      <w:r>
        <w:rPr>
          <w:rFonts w:hint="eastAsia"/>
        </w:rPr>
        <w:t>　　第二节 空中旅游市场规模的构成</w:t>
      </w:r>
      <w:r>
        <w:rPr>
          <w:rFonts w:hint="eastAsia"/>
        </w:rPr>
        <w:br/>
      </w:r>
      <w:r>
        <w:rPr>
          <w:rFonts w:hint="eastAsia"/>
        </w:rPr>
        <w:t>　　　　一、空中旅游客户群体特征与偏好分析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二、不同类型空中旅游市场规模分布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三、各地区空中旅游市场规模差异与特点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空中旅游市场规模的预测与展望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一、未来几年空中旅游市场规模增长预测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空中旅游细分市场深度分析</w:t>
      </w:r>
      <w:r>
        <w:rPr>
          <w:rFonts w:hint="eastAsia"/>
        </w:rPr>
        <w:br/>
      </w:r>
      <w:r>
        <w:rPr>
          <w:rFonts w:hint="eastAsia"/>
        </w:rPr>
        <w:t>　　第一节 空中旅游细分市场（一）发展研究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空中旅游细分市场（二）发展研究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2019-2024年中国空中旅游行业总体发展与财务状况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2019-2024年空中旅游行业规模情况</w:t>
      </w:r>
      <w:r>
        <w:rPr>
          <w:rFonts w:hint="eastAsia"/>
        </w:rPr>
        <w:br/>
      </w:r>
      <w:r>
        <w:rPr>
          <w:rFonts w:hint="eastAsia"/>
        </w:rPr>
        <w:t>　　　　一、空中旅游行业企业数量规模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二、空中旅游行业从业人员规模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三、空中旅游行业市场敏感性分析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2019-2024年空中旅游行业财务能力分析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一、空中旅游行业盈利能力</w:t>
      </w:r>
      <w:r>
        <w:rPr>
          <w:rFonts w:hint="eastAsia"/>
        </w:rPr>
        <w:br/>
      </w:r>
      <w:r>
        <w:rPr>
          <w:rFonts w:hint="eastAsia"/>
        </w:rPr>
        <w:t>　　　　二、空中旅游行业偿债能力</w:t>
      </w:r>
      <w:r>
        <w:rPr>
          <w:rFonts w:hint="eastAsia"/>
        </w:rPr>
        <w:br/>
      </w:r>
      <w:r>
        <w:rPr>
          <w:rFonts w:hint="eastAsia"/>
        </w:rPr>
        <w:t>　　　　三、空中旅游行业营运能力</w:t>
      </w:r>
      <w:r>
        <w:rPr>
          <w:rFonts w:hint="eastAsia"/>
        </w:rPr>
        <w:br/>
      </w:r>
      <w:r>
        <w:rPr>
          <w:rFonts w:hint="eastAsia"/>
        </w:rPr>
        <w:t>　　　　四、空中旅游行业发展能力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2019-2024年中国空中旅游行业区域市场分析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中国空中旅游行业区域市场结构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重点地区空中旅游行业调研分析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一、重点地区（一）空中旅游市场分析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二、重点地区（二）空中旅游市场分析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三、重点地区（三）空中旅游市场分析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四、重点地区（四）空中旅游市场分析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五、重点地区（五）空中旅游市场分析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空中旅游行业渠道分析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二、各类渠道对空中旅游行业的影响</w:t>
      </w:r>
      <w:r>
        <w:rPr>
          <w:rFonts w:hint="eastAsia"/>
        </w:rPr>
        <w:br/>
      </w:r>
      <w:r>
        <w:rPr>
          <w:rFonts w:hint="eastAsia"/>
        </w:rPr>
        <w:t>　　　　三、主要空中旅游企业渠道策略研究</w:t>
      </w:r>
      <w:r>
        <w:rPr>
          <w:rFonts w:hint="eastAsia"/>
        </w:rPr>
        <w:br/>
      </w:r>
      <w:r>
        <w:rPr>
          <w:rFonts w:hint="eastAsia"/>
        </w:rPr>
        <w:t>　　第二节 空中旅游行业客户分析与定位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中国空中旅游行业竞争格局及策略选择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空中旅游行业总体市场竞争状况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一、空中旅游行业竞争结构分析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二、空中旅游企业竞争格局与集中度评估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三、空中旅游行业SWOT分析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空中旅游企业发展策略分析</w:t>
      </w:r>
      <w:r>
        <w:rPr>
          <w:rFonts w:hint="eastAsia"/>
        </w:rPr>
        <w:br/>
      </w:r>
      <w:r>
        <w:rPr>
          <w:rFonts w:hint="eastAsia"/>
        </w:rPr>
        <w:t>　　第一节 空中旅游市场与销售策略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空中旅游品牌战略思考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2025-2031年空中旅游行业展趋势预测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2025-2031年空中旅游市场发展前景分析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一、空中旅游市场发展潜力</w:t>
      </w:r>
      <w:r>
        <w:rPr>
          <w:rFonts w:hint="eastAsia"/>
        </w:rPr>
        <w:br/>
      </w:r>
      <w:r>
        <w:rPr>
          <w:rFonts w:hint="eastAsia"/>
        </w:rPr>
        <w:t>　　　　二、空中旅游市场前景分析</w:t>
      </w:r>
      <w:r>
        <w:rPr>
          <w:rFonts w:hint="eastAsia"/>
        </w:rPr>
        <w:br/>
      </w:r>
      <w:r>
        <w:rPr>
          <w:rFonts w:hint="eastAsia"/>
        </w:rPr>
        <w:t>　　　　三、空中旅游细分行业发展前景分析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2025-2031年空中旅游发展趋势预测</w:t>
      </w:r>
      <w:r>
        <w:rPr>
          <w:rFonts w:hint="eastAsia"/>
        </w:rPr>
        <w:br/>
      </w:r>
      <w:r>
        <w:rPr>
          <w:rFonts w:hint="eastAsia"/>
        </w:rPr>
        <w:t>　　　　一、空中旅游发展趋势预测</w:t>
      </w:r>
      <w:r>
        <w:rPr>
          <w:rFonts w:hint="eastAsia"/>
        </w:rPr>
        <w:br/>
      </w:r>
      <w:r>
        <w:rPr>
          <w:rFonts w:hint="eastAsia"/>
        </w:rPr>
        <w:t>　　　　二、空中旅游市场规模预测</w:t>
      </w:r>
      <w:r>
        <w:rPr>
          <w:rFonts w:hint="eastAsia"/>
        </w:rPr>
        <w:br/>
      </w:r>
      <w:r>
        <w:rPr>
          <w:rFonts w:hint="eastAsia"/>
        </w:rPr>
        <w:t>　　　　三、空中旅游细分市场发展趋势预测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未来空中旅游行业挑战与机遇探讨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一、空中旅游行业挑战</w:t>
      </w:r>
      <w:r>
        <w:rPr>
          <w:rFonts w:hint="eastAsia"/>
        </w:rPr>
        <w:br/>
      </w:r>
      <w:r>
        <w:rPr>
          <w:rFonts w:hint="eastAsia"/>
        </w:rPr>
        <w:t>　　　　二、空中旅游行业机遇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空中旅游行业研究结论及建议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对空中旅游行业发展的建议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[:中:智林]对空中旅游企业和投资者的建议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空中旅游介绍</w:t>
      </w:r>
      <w:r>
        <w:rPr>
          <w:rFonts w:hint="eastAsia"/>
        </w:rPr>
        <w:br/>
      </w:r>
      <w:r>
        <w:rPr>
          <w:rFonts w:hint="eastAsia"/>
        </w:rPr>
        <w:t>　　图表 空中旅游图片</w:t>
      </w:r>
      <w:r>
        <w:rPr>
          <w:rFonts w:hint="eastAsia"/>
        </w:rPr>
        <w:br/>
      </w:r>
      <w:r>
        <w:rPr>
          <w:rFonts w:hint="eastAsia"/>
        </w:rPr>
        <w:t>　　图表 空中旅游产业链分析</w:t>
      </w:r>
      <w:r>
        <w:rPr>
          <w:rFonts w:hint="eastAsia"/>
        </w:rPr>
        <w:br/>
      </w:r>
      <w:r>
        <w:rPr>
          <w:rFonts w:hint="eastAsia"/>
        </w:rPr>
        <w:t>　　图表 空中旅游主要特点</w:t>
      </w:r>
      <w:r>
        <w:rPr>
          <w:rFonts w:hint="eastAsia"/>
        </w:rPr>
        <w:br/>
      </w:r>
      <w:r>
        <w:rPr>
          <w:rFonts w:hint="eastAsia"/>
        </w:rPr>
        <w:t>　　图表 空中旅游政策分析</w:t>
      </w:r>
      <w:r>
        <w:rPr>
          <w:rFonts w:hint="eastAsia"/>
        </w:rPr>
        <w:br/>
      </w:r>
      <w:r>
        <w:rPr>
          <w:rFonts w:hint="eastAsia"/>
        </w:rPr>
        <w:t>　　图表 空中旅游标准 技术</w:t>
      </w:r>
      <w:r>
        <w:rPr>
          <w:rFonts w:hint="eastAsia"/>
        </w:rPr>
        <w:br/>
      </w:r>
      <w:r>
        <w:rPr>
          <w:rFonts w:hint="eastAsia"/>
        </w:rPr>
        <w:t>　　图表 空中旅游最新消息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2019-2024年空中旅游行业市场容量统计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空中旅游价格走势</w:t>
      </w:r>
      <w:r>
        <w:rPr>
          <w:rFonts w:hint="eastAsia"/>
        </w:rPr>
        <w:br/>
      </w:r>
      <w:r>
        <w:rPr>
          <w:rFonts w:hint="eastAsia"/>
        </w:rPr>
        <w:t>　　图表 2025年空中旅游成本和利润分析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2025年中国空中旅游行业竞争力分析</w:t>
      </w:r>
      <w:r>
        <w:rPr>
          <w:rFonts w:hint="eastAsia"/>
        </w:rPr>
        <w:br/>
      </w:r>
      <w:r>
        <w:rPr>
          <w:rFonts w:hint="eastAsia"/>
        </w:rPr>
        <w:t>　　图表 空中旅游优势</w:t>
      </w:r>
      <w:r>
        <w:rPr>
          <w:rFonts w:hint="eastAsia"/>
        </w:rPr>
        <w:br/>
      </w:r>
      <w:r>
        <w:rPr>
          <w:rFonts w:hint="eastAsia"/>
        </w:rPr>
        <w:t>　　图表 空中旅游劣势</w:t>
      </w:r>
      <w:r>
        <w:rPr>
          <w:rFonts w:hint="eastAsia"/>
        </w:rPr>
        <w:br/>
      </w:r>
      <w:r>
        <w:rPr>
          <w:rFonts w:hint="eastAsia"/>
        </w:rPr>
        <w:t>　　图表 空中旅游机会</w:t>
      </w:r>
      <w:r>
        <w:rPr>
          <w:rFonts w:hint="eastAsia"/>
        </w:rPr>
        <w:br/>
      </w:r>
      <w:r>
        <w:rPr>
          <w:rFonts w:hint="eastAsia"/>
        </w:rPr>
        <w:t>　　图表 空中旅游威胁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**地区空中旅游市场规模及增长情况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**地区空中旅游市场规模及增长情况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**地区空中旅游市场规模及增长情况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空中旅游品牌分析</w:t>
      </w:r>
      <w:r>
        <w:rPr>
          <w:rFonts w:hint="eastAsia"/>
        </w:rPr>
        <w:br/>
      </w:r>
      <w:r>
        <w:rPr>
          <w:rFonts w:hint="eastAsia"/>
        </w:rPr>
        <w:t>　　图表 空中旅游企业（一）概述</w:t>
      </w:r>
      <w:r>
        <w:rPr>
          <w:rFonts w:hint="eastAsia"/>
        </w:rPr>
        <w:br/>
      </w:r>
      <w:r>
        <w:rPr>
          <w:rFonts w:hint="eastAsia"/>
        </w:rPr>
        <w:t>　　图表 企业空中旅游业务分析</w:t>
      </w:r>
      <w:r>
        <w:rPr>
          <w:rFonts w:hint="eastAsia"/>
        </w:rPr>
        <w:br/>
      </w:r>
      <w:r>
        <w:rPr>
          <w:rFonts w:hint="eastAsia"/>
        </w:rPr>
        <w:t>　　图表 空中旅游企业（一）经营情况分析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空中旅游企业（二）简介</w:t>
      </w:r>
      <w:r>
        <w:rPr>
          <w:rFonts w:hint="eastAsia"/>
        </w:rPr>
        <w:br/>
      </w:r>
      <w:r>
        <w:rPr>
          <w:rFonts w:hint="eastAsia"/>
        </w:rPr>
        <w:t>　　图表 企业空中旅游业务</w:t>
      </w:r>
      <w:r>
        <w:rPr>
          <w:rFonts w:hint="eastAsia"/>
        </w:rPr>
        <w:br/>
      </w:r>
      <w:r>
        <w:rPr>
          <w:rFonts w:hint="eastAsia"/>
        </w:rPr>
        <w:t>　　图表 空中旅游企业（二）经营情况分析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空中旅游企业（三）概况</w:t>
      </w:r>
      <w:r>
        <w:rPr>
          <w:rFonts w:hint="eastAsia"/>
        </w:rPr>
        <w:br/>
      </w:r>
      <w:r>
        <w:rPr>
          <w:rFonts w:hint="eastAsia"/>
        </w:rPr>
        <w:t>　　图表 企业空中旅游业务情况</w:t>
      </w:r>
      <w:r>
        <w:rPr>
          <w:rFonts w:hint="eastAsia"/>
        </w:rPr>
        <w:br/>
      </w:r>
      <w:r>
        <w:rPr>
          <w:rFonts w:hint="eastAsia"/>
        </w:rPr>
        <w:t>　　图表 空中旅游企业（三）经营情况分析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空中旅游企业（三）盈利能力情况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空中旅游企业（三）偿债能力情况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空中旅游企业（三）运营能力情况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空中旅游企业（三）成长能力情况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空中旅游发展有利因素分析</w:t>
      </w:r>
      <w:r>
        <w:rPr>
          <w:rFonts w:hint="eastAsia"/>
        </w:rPr>
        <w:br/>
      </w:r>
      <w:r>
        <w:rPr>
          <w:rFonts w:hint="eastAsia"/>
        </w:rPr>
        <w:t>　　图表 空中旅游发展不利因素分析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进入空中旅游行业壁垒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2025-2031年中国空中旅游市场前景分析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2025-2031年中国空中旅游行业发展趋势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83c0314d842d6" w:history="1">
        <w:r>
          <w:rPr>
            <w:rStyle w:val="Hyperlink"/>
          </w:rPr>
          <w:t>2025-2031年中国空中旅游市场现状调研与发展前景预测报告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83c0314d842d6" w:history="1">
        <w:r>
          <w:rPr>
            <w:rStyle w:val="Hyperlink"/>
          </w:rPr>
          <w:t>https://www.20087.com/9/91/KongZhongLvYouQianJing.html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热点：直升机旅游、空中旅游项目、空中旅行社加盟条件、空中旅游观五岳是什么生肖、飞行旅游观光项目、空中旅游社、飞机旅行、空中旅游观五岳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893384034c3a" w:history="1">
      <w:r>
        <w:rPr>
          <w:rStyle w:val="Hyperlink"/>
        </w:rPr>
        <w:t>2025-2031年中国空中旅游市场现状调研与发展前景预测报告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ongZhongLvYouQianJing.html" TargetMode="External" Id="R52483c0314d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ongZhongLvYouQianJing.html" TargetMode="External" Id="Re21d89338403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2024-11-03T05:55:00Z</dcterms:created>
  <dcterms:modified xsi:type="dcterms:W3CDTF">2024-11-03T06:55:00Z</dcterms:modified>
  <dc:subject>2025-2031年中国空中旅游市场现状调研与发展前景预测报告</dc:subject>
  <dc:title>2025-2031年中国空中旅游市场现状调研与发展前景预测报告</dc:title>
  <cp:keywords>2025-2031年中国空中旅游市场现状调研与发展前景预测报告</cp:keywords>
  <dc:description>2025-2031年中国空中旅游市场现状调研与发展前景预测报告</dc:description>
</cp:coreProperties>
</file>