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c0358fa552447e" w:history="1">
              <w:r>
                <w:rPr>
                  <w:rStyle w:val="Hyperlink"/>
                </w:rPr>
                <w:t>2025-2031年中国外卖O2O行业调研与行业前景分析报告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c0358fa552447e" w:history="1">
              <w:r>
                <w:rPr>
                  <w:rStyle w:val="Hyperlink"/>
                </w:rPr>
                <w:t>2025-2031年中国外卖O2O行业调研与行业前景分析报告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c0358fa552447e" w:history="1">
                <w:r>
                  <w:rPr>
                    <w:rStyle w:val="Hyperlink"/>
                  </w:rPr>
                  <w:t>https://www.20087.com/2/82/WaiMaiO2ODeQianJingQuShi.html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外卖O2O（Online to Offline）服务通过移动互联网连接餐饮商家和消费者，极大地便利了人们的生活。目前，随着移动支付和物流配送技术的成熟，外卖O2O平台的用户体验和运营效率得到了显著提升。同时，平台竞争促进了服务的多样化，如健康餐、特色菜系和即时配送，满足了不同消费者的口味偏好和时间需求。</w:t>
      </w:r>
      <w:r>
        <w:rPr>
          <w:rFonts w:hint="eastAsia"/>
        </w:rPr>
        <w:br/>
      </w:r>
      <w:r>
        <w:rPr>
          <w:rFonts w:hint="eastAsia"/>
        </w:rPr>
        <w:t>　　未来，外卖O2O将更加注重食品安全和健康消费。一方面，平台将加强与监管机构的合作，实施更严格的食品安全标准和追踪机制，保障消费者权益。另一方面，利用大数据和人工智能技术，平台能够提供个性化的饮食建议和营养分析，引导消费者做出更健康的选择。此外，可持续包装和低碳配送将成为行业的新趋势，减少外卖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c0358fa552447e" w:history="1">
        <w:r>
          <w:rPr>
            <w:rStyle w:val="Hyperlink"/>
          </w:rPr>
          <w:t>2025-2031年中国外卖O2O行业调研与行业前景分析报告</w:t>
        </w:r>
      </w:hyperlink>
      <w:r>
        <w:rPr>
          <w:rFonts w:hint="eastAsia"/>
        </w:rPr>
        <w:t>》基于国家统计局及相关协会的详实数据，结合长期监测的一手资料，全面分析了外卖O2O行业的市场规模、需求变化、产业链动态及区域发展格局。报告重点解读了外卖O2O行业竞争态势与重点企业的市场表现，并通过科学研判行业趋势与前景，揭示了外卖O2O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外卖O2O产业概述</w:t>
      </w:r>
      <w:r>
        <w:rPr>
          <w:rFonts w:hint="eastAsia"/>
        </w:rPr>
        <w:br/>
      </w:r>
      <w:r>
        <w:rPr>
          <w:rFonts w:hint="eastAsia"/>
        </w:rPr>
        <w:t>　　第一节 外卖O2O定义</w:t>
      </w:r>
      <w:r>
        <w:rPr>
          <w:rFonts w:hint="eastAsia"/>
        </w:rPr>
        <w:br/>
      </w:r>
      <w:r>
        <w:rPr>
          <w:rFonts w:hint="eastAsia"/>
        </w:rPr>
        <w:t>　　第二节 外卖O2O行业特点</w:t>
      </w:r>
      <w:r>
        <w:rPr>
          <w:rFonts w:hint="eastAsia"/>
        </w:rPr>
        <w:br/>
      </w:r>
      <w:r>
        <w:rPr>
          <w:rFonts w:hint="eastAsia"/>
        </w:rPr>
        <w:t>　　第三节 外卖O2O产业链分析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2024-2025年中国外卖O2O行业运行环境分析</w:t>
      </w:r>
      <w:r>
        <w:rPr>
          <w:rFonts w:hint="eastAsia"/>
        </w:rPr>
        <w:br/>
      </w:r>
      <w:r>
        <w:rPr>
          <w:rFonts w:hint="eastAsia"/>
        </w:rPr>
        <w:t>　　第一节 外卖O2O运行经济环境分析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外卖O2O产业政策环境分析</w:t>
      </w:r>
      <w:r>
        <w:rPr>
          <w:rFonts w:hint="eastAsia"/>
        </w:rPr>
        <w:br/>
      </w:r>
      <w:r>
        <w:rPr>
          <w:rFonts w:hint="eastAsia"/>
        </w:rPr>
        <w:t>　　　　一、外卖O2O行业监管体制</w:t>
      </w:r>
      <w:r>
        <w:rPr>
          <w:rFonts w:hint="eastAsia"/>
        </w:rPr>
        <w:br/>
      </w:r>
      <w:r>
        <w:rPr>
          <w:rFonts w:hint="eastAsia"/>
        </w:rPr>
        <w:t>　　　　二、外卖O2O行业主要法规</w:t>
      </w:r>
      <w:r>
        <w:rPr>
          <w:rFonts w:hint="eastAsia"/>
        </w:rPr>
        <w:br/>
      </w:r>
      <w:r>
        <w:rPr>
          <w:rFonts w:hint="eastAsia"/>
        </w:rPr>
        <w:t>　　　　三、主要外卖O2O产业政策</w:t>
      </w:r>
      <w:r>
        <w:rPr>
          <w:rFonts w:hint="eastAsia"/>
        </w:rPr>
        <w:br/>
      </w:r>
      <w:r>
        <w:rPr>
          <w:rFonts w:hint="eastAsia"/>
        </w:rPr>
        <w:t>　　第三节 外卖O2O产业社会环境分析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2024-2025年外卖O2O行业技术发展现状及趋势分析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外卖O2O行业技术发展现状分析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国内外外卖O2O行业技术差异与原因</w:t>
      </w:r>
      <w:r>
        <w:rPr>
          <w:rFonts w:hint="eastAsia"/>
        </w:rPr>
        <w:br/>
      </w:r>
      <w:r>
        <w:rPr>
          <w:rFonts w:hint="eastAsia"/>
        </w:rPr>
        <w:t>　　第三节 外卖O2O行业技术发展方向、趋势预测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提升外卖O2O行业技术能力策略建议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全球外卖O2O行业发展态势分析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全球外卖O2O市场发展现状分析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全球主要国家外卖O2O市场现状</w:t>
      </w:r>
      <w:r>
        <w:rPr>
          <w:rFonts w:hint="eastAsia"/>
        </w:rPr>
        <w:br/>
      </w:r>
      <w:r>
        <w:rPr>
          <w:rFonts w:hint="eastAsia"/>
        </w:rPr>
        <w:t>　　第三节 全球外卖O2O行业发展趋势预测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中国外卖O2O行业市场分析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2019-2024年中国外卖O2O行业规模情况</w:t>
      </w:r>
      <w:r>
        <w:rPr>
          <w:rFonts w:hint="eastAsia"/>
        </w:rPr>
        <w:br/>
      </w:r>
      <w:r>
        <w:rPr>
          <w:rFonts w:hint="eastAsia"/>
        </w:rPr>
        <w:t>　　　　一、外卖O2O行业市场规模情况分析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二、外卖O2O行业单位规模情况</w:t>
      </w:r>
      <w:r>
        <w:rPr>
          <w:rFonts w:hint="eastAsia"/>
        </w:rPr>
        <w:br/>
      </w:r>
      <w:r>
        <w:rPr>
          <w:rFonts w:hint="eastAsia"/>
        </w:rPr>
        <w:t>　　　　三、外卖O2O行业人员规模情况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2019-2024年中国外卖O2O行业财务能力分析</w:t>
      </w:r>
      <w:r>
        <w:rPr>
          <w:rFonts w:hint="eastAsia"/>
        </w:rPr>
        <w:br/>
      </w:r>
      <w:r>
        <w:rPr>
          <w:rFonts w:hint="eastAsia"/>
        </w:rPr>
        <w:t>　　　　一、外卖O2O行业盈利能力分析</w:t>
      </w:r>
      <w:r>
        <w:rPr>
          <w:rFonts w:hint="eastAsia"/>
        </w:rPr>
        <w:br/>
      </w:r>
      <w:r>
        <w:rPr>
          <w:rFonts w:hint="eastAsia"/>
        </w:rPr>
        <w:t>　　　　二、外卖O2O行业偿债能力分析</w:t>
      </w:r>
      <w:r>
        <w:rPr>
          <w:rFonts w:hint="eastAsia"/>
        </w:rPr>
        <w:br/>
      </w:r>
      <w:r>
        <w:rPr>
          <w:rFonts w:hint="eastAsia"/>
        </w:rPr>
        <w:t>　　　　三、外卖O2O行业营运能力分析</w:t>
      </w:r>
      <w:r>
        <w:rPr>
          <w:rFonts w:hint="eastAsia"/>
        </w:rPr>
        <w:br/>
      </w:r>
      <w:r>
        <w:rPr>
          <w:rFonts w:hint="eastAsia"/>
        </w:rPr>
        <w:t>　　　　四、外卖O2O行业发展能力分析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2024-2025年中国外卖O2O行业热点动态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2025年中国外卖O2O行业面临的挑战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中国重点地区外卖O2O行业市场调研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重点地区（一）外卖O2O市场调研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重点地区（二）外卖O2O市场调研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重点地区（三）外卖O2O市场调研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重点地区（四）外卖O2O市场调研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重点地区（五）外卖O2O市场调研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中国外卖O2O行业价格走势及影响因素分析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国内外卖O2O行业价格回顾</w:t>
      </w:r>
      <w:r>
        <w:rPr>
          <w:rFonts w:hint="eastAsia"/>
        </w:rPr>
        <w:br/>
      </w:r>
      <w:r>
        <w:rPr>
          <w:rFonts w:hint="eastAsia"/>
        </w:rPr>
        <w:t>　　第二节 国内外卖O2O行业价格走势预测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国内外卖O2O行业价格影响因素分析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中国外卖O2O行业客户调研</w:t>
      </w:r>
      <w:r>
        <w:rPr>
          <w:rFonts w:hint="eastAsia"/>
        </w:rPr>
        <w:br/>
      </w:r>
      <w:r>
        <w:rPr>
          <w:rFonts w:hint="eastAsia"/>
        </w:rPr>
        <w:t>　　　　一、外卖O2O行业客户偏好调查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二、客户对外卖O2O品牌的首要认知渠道</w:t>
      </w:r>
      <w:r>
        <w:rPr>
          <w:rFonts w:hint="eastAsia"/>
        </w:rPr>
        <w:br/>
      </w:r>
      <w:r>
        <w:rPr>
          <w:rFonts w:hint="eastAsia"/>
        </w:rPr>
        <w:t>　　　　三、外卖O2O品牌忠诚度调查</w:t>
      </w:r>
      <w:r>
        <w:rPr>
          <w:rFonts w:hint="eastAsia"/>
        </w:rPr>
        <w:br/>
      </w:r>
      <w:r>
        <w:rPr>
          <w:rFonts w:hint="eastAsia"/>
        </w:rPr>
        <w:t>　　　　四、外卖O2O行业客户消费理念调研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中国外卖O2O行业竞争格局分析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2025年外卖O2O行业集中度分析</w:t>
      </w:r>
      <w:r>
        <w:rPr>
          <w:rFonts w:hint="eastAsia"/>
        </w:rPr>
        <w:br/>
      </w:r>
      <w:r>
        <w:rPr>
          <w:rFonts w:hint="eastAsia"/>
        </w:rPr>
        <w:t>　　　　一、外卖O2O市场集中度分析</w:t>
      </w:r>
      <w:r>
        <w:rPr>
          <w:rFonts w:hint="eastAsia"/>
        </w:rPr>
        <w:br/>
      </w:r>
      <w:r>
        <w:rPr>
          <w:rFonts w:hint="eastAsia"/>
        </w:rPr>
        <w:t>　　　　二、外卖O2O企业集中度分析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2024-2025年外卖O2O行业竞争格局分析</w:t>
      </w:r>
      <w:r>
        <w:rPr>
          <w:rFonts w:hint="eastAsia"/>
        </w:rPr>
        <w:br/>
      </w:r>
      <w:r>
        <w:rPr>
          <w:rFonts w:hint="eastAsia"/>
        </w:rPr>
        <w:t>　　　　一、外卖O2O行业竞争策略分析</w:t>
      </w:r>
      <w:r>
        <w:rPr>
          <w:rFonts w:hint="eastAsia"/>
        </w:rPr>
        <w:br/>
      </w:r>
      <w:r>
        <w:rPr>
          <w:rFonts w:hint="eastAsia"/>
        </w:rPr>
        <w:t>　　　　二、外卖O2O行业竞争格局展望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三、我国外卖O2O市场竞争趋势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外卖O2O行业重点企业发展调研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外卖O2O企业发展策略分析</w:t>
      </w:r>
      <w:r>
        <w:rPr>
          <w:rFonts w:hint="eastAsia"/>
        </w:rPr>
        <w:br/>
      </w:r>
      <w:r>
        <w:rPr>
          <w:rFonts w:hint="eastAsia"/>
        </w:rPr>
        <w:t>　　第一节 外卖O2O市场策略分析</w:t>
      </w:r>
      <w:r>
        <w:rPr>
          <w:rFonts w:hint="eastAsia"/>
        </w:rPr>
        <w:br/>
      </w:r>
      <w:r>
        <w:rPr>
          <w:rFonts w:hint="eastAsia"/>
        </w:rPr>
        <w:t>　　　　一、外卖O2O价格策略分析</w:t>
      </w:r>
      <w:r>
        <w:rPr>
          <w:rFonts w:hint="eastAsia"/>
        </w:rPr>
        <w:br/>
      </w:r>
      <w:r>
        <w:rPr>
          <w:rFonts w:hint="eastAsia"/>
        </w:rPr>
        <w:t>　　　　二、外卖O2O渠道策略分析</w:t>
      </w:r>
      <w:r>
        <w:rPr>
          <w:rFonts w:hint="eastAsia"/>
        </w:rPr>
        <w:br/>
      </w:r>
      <w:r>
        <w:rPr>
          <w:rFonts w:hint="eastAsia"/>
        </w:rPr>
        <w:t>　　第二节 外卖O2O销售策略分析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提高外卖O2O企业竞争力的策略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一、提高中国外卖O2O企业核心竞争力的对策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二、外卖O2O企业提升竞争力的主要方向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三、影响外卖O2O企业核心竞争力的因素及提升途径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四、提高外卖O2O企业竞争力的策略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外卖O2O行业投资风险与控制策略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外卖O2O行业SWOT模型分析</w:t>
      </w:r>
      <w:r>
        <w:rPr>
          <w:rFonts w:hint="eastAsia"/>
        </w:rPr>
        <w:br/>
      </w:r>
      <w:r>
        <w:rPr>
          <w:rFonts w:hint="eastAsia"/>
        </w:rPr>
        <w:t>　　　　一、外卖O2O行业优势分析</w:t>
      </w:r>
      <w:r>
        <w:rPr>
          <w:rFonts w:hint="eastAsia"/>
        </w:rPr>
        <w:br/>
      </w:r>
      <w:r>
        <w:rPr>
          <w:rFonts w:hint="eastAsia"/>
        </w:rPr>
        <w:t>　　　　二、外卖O2O行业劣势分析</w:t>
      </w:r>
      <w:r>
        <w:rPr>
          <w:rFonts w:hint="eastAsia"/>
        </w:rPr>
        <w:br/>
      </w:r>
      <w:r>
        <w:rPr>
          <w:rFonts w:hint="eastAsia"/>
        </w:rPr>
        <w:t>　　　　三、外卖O2O行业机会分析</w:t>
      </w:r>
      <w:r>
        <w:rPr>
          <w:rFonts w:hint="eastAsia"/>
        </w:rPr>
        <w:br/>
      </w:r>
      <w:r>
        <w:rPr>
          <w:rFonts w:hint="eastAsia"/>
        </w:rPr>
        <w:t>　　　　四、外卖O2O行业风险分析</w:t>
      </w:r>
      <w:r>
        <w:rPr>
          <w:rFonts w:hint="eastAsia"/>
        </w:rPr>
        <w:br/>
      </w:r>
      <w:r>
        <w:rPr>
          <w:rFonts w:hint="eastAsia"/>
        </w:rPr>
        <w:t>　　第二节 外卖O2O行业投资风险及控制策略分析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一、外卖O2O市场风险及控制策略</w:t>
      </w:r>
      <w:r>
        <w:rPr>
          <w:rFonts w:hint="eastAsia"/>
        </w:rPr>
        <w:br/>
      </w:r>
      <w:r>
        <w:rPr>
          <w:rFonts w:hint="eastAsia"/>
        </w:rPr>
        <w:t>　　　　二、外卖O2O行业政策风险及控制策略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三、外卖O2O行业经营风险及控制策略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四、外卖O2O同业竞争风险及控制策略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五、外卖O2O行业其他风险及控制策略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2025-2031年中国外卖O2O行业投资潜力及发展趋势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2025-2031年外卖O2O行业投资潜力分析</w:t>
      </w:r>
      <w:r>
        <w:rPr>
          <w:rFonts w:hint="eastAsia"/>
        </w:rPr>
        <w:br/>
      </w:r>
      <w:r>
        <w:rPr>
          <w:rFonts w:hint="eastAsia"/>
        </w:rPr>
        <w:t>　　　　一、外卖O2O行业重点可投资领域</w:t>
      </w:r>
      <w:r>
        <w:rPr>
          <w:rFonts w:hint="eastAsia"/>
        </w:rPr>
        <w:br/>
      </w:r>
      <w:r>
        <w:rPr>
          <w:rFonts w:hint="eastAsia"/>
        </w:rPr>
        <w:t>　　　　二、外卖O2O行业目标市场需求潜力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三、外卖O2O行业投资潜力综合评判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中⋅智林⋅：2025-2031年中国外卖O2O行业发展趋势分析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一、2025年外卖O2O市场前景分析</w:t>
      </w:r>
      <w:r>
        <w:rPr>
          <w:rFonts w:hint="eastAsia"/>
        </w:rPr>
        <w:br/>
      </w:r>
      <w:r>
        <w:rPr>
          <w:rFonts w:hint="eastAsia"/>
        </w:rPr>
        <w:t>　　　　二、2025年外卖O2O发展趋势预测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三、2025-2031年我国外卖O2O行业发展剖析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五、未来外卖O2O行业发展变局剖析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外卖O2O行业历程</w:t>
      </w:r>
      <w:r>
        <w:rPr>
          <w:rFonts w:hint="eastAsia"/>
        </w:rPr>
        <w:br/>
      </w:r>
      <w:r>
        <w:rPr>
          <w:rFonts w:hint="eastAsia"/>
        </w:rPr>
        <w:t>　　图表 外卖O2O行业生命周期</w:t>
      </w:r>
      <w:r>
        <w:rPr>
          <w:rFonts w:hint="eastAsia"/>
        </w:rPr>
        <w:br/>
      </w:r>
      <w:r>
        <w:rPr>
          <w:rFonts w:hint="eastAsia"/>
        </w:rPr>
        <w:t>　　图表 外卖O2O行业产业链分析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2019-2024年外卖O2O行业市场容量统计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2019-2024年中国外卖O2O行业市场规模及增长情况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2019-2024年中国外卖O2O行业销售收入分析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2019-2024年中国外卖O2O行业盈利情况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2019-2024年中国外卖O2O行业利润总额分析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2019-2024年中国外卖O2O行业企业数量情况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2019-2024年中国外卖O2O行业企业平均规模情况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2019-2024年中国外卖O2O行业竞争力分析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2019-2024年中国外卖O2O行业盈利能力分析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2019-2024年中国外卖O2O行业运营能力分析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2019-2024年中国外卖O2O行业偿债能力分析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2019-2024年中国外卖O2O行业发展能力分析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2019-2024年中国外卖O2O行业经营效益分析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**地区外卖O2O市场规模及增长情况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**地区外卖O2O行业市场需求情况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**地区外卖O2O市场规模及增长情况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**地区外卖O2O行业市场需求情况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外卖O2O重点企业（一）基本信息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外卖O2O重点企业（一）经营情况分析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外卖O2O重点企业（一）盈利能力情况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外卖O2O重点企业（二）经营情况分析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外卖O2O重点企业（二）盈利能力情况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外卖O2O重点企业（二）成长能力情况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2025-2031年中国外卖O2O行业市场容量预测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2025-2031年中国外卖O2O行业市场规模预测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2025-2031年中国外卖O2O市场前景分析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2025-2031年中国外卖O2O行业发展趋势预测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c0358fa552447e" w:history="1">
        <w:r>
          <w:rPr>
            <w:rStyle w:val="Hyperlink"/>
          </w:rPr>
          <w:t>2025-2031年中国外卖O2O行业调研与行业前景分析报告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c0358fa552447e" w:history="1">
        <w:r>
          <w:rPr>
            <w:rStyle w:val="Hyperlink"/>
          </w:rPr>
          <w:t>https://www.20087.com/2/82/WaiMaiO2ODeQianJingQuShi.html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热点：美团外卖O2O模式分析、外卖O2O优势分析、美团盈利能力分析、外卖O2O提供服务类型、美团行业现状分析、外卖好评30字、美团o2o特点、外卖好评语30字通用、o20产业和品牌美团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9256ac788242a1" w:history="1">
      <w:r>
        <w:rPr>
          <w:rStyle w:val="Hyperlink"/>
        </w:rPr>
        <w:t>2025-2031年中国外卖O2O行业调研与行业前景分析报告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WaiMaiO2ODeQianJingQuShi.html" TargetMode="External" Id="R78c0358fa552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WaiMaiO2ODeQianJingQuShi.html" TargetMode="External" Id="Re19256ac7882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2024-11-01T02:57:00Z</dcterms:created>
  <dcterms:modified xsi:type="dcterms:W3CDTF">2024-11-01T03:57:00Z</dcterms:modified>
  <dc:subject>2025-2031年中国外卖O2O行业调研与行业前景分析报告</dc:subject>
  <dc:title>2025-2031年中国外卖O2O行业调研与行业前景分析报告</dc:title>
  <cp:keywords>2025-2031年中国外卖O2O行业调研与行业前景分析报告</cp:keywords>
  <dc:description>2025-2031年中国外卖O2O行业调研与行业前景分析报告</dc:description>
</cp:coreProperties>
</file>