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363aab6944b5" w:history="1">
              <w:r>
                <w:rPr>
                  <w:rStyle w:val="Hyperlink"/>
                </w:rPr>
                <w:t>2025-2031年中国中餐连锁市场研究分析与趋势预测报告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363aab6944b5" w:history="1">
              <w:r>
                <w:rPr>
                  <w:rStyle w:val="Hyperlink"/>
                </w:rPr>
                <w:t>2025-2031年中国中餐连锁市场研究分析与趋势预测报告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363aab6944b5" w:history="1">
                <w:r>
                  <w:rPr>
                    <w:rStyle w:val="Hyperlink"/>
                  </w:rPr>
                  <w:t>https://www.20087.com/5/12/ZhongCanLianSuoHangYeQuShi.html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餐连锁企业在全球范围内展现出强劲的发展势头，凭借标准化的运营模式、丰富多样的菜品选择及便捷的就餐体验，赢得了广泛的市场认可。近年来，中餐连锁业积极拥抱数字化转型，通过移动支付、在线订餐及社交媒体营销，提升了顾客满意度与品牌影响力。同时，注重食材的品质与来源，倡导健康的饮食理念，满足了现代消费者对食品安全与营养的高要求。</w:t>
      </w:r>
      <w:r>
        <w:rPr>
          <w:rFonts w:hint="eastAsia"/>
        </w:rPr>
        <w:br/>
      </w:r>
      <w:r>
        <w:rPr>
          <w:rFonts w:hint="eastAsia"/>
        </w:rPr>
        <w:t>　　未来，中餐连锁的发展将更加侧重于品牌国际化与文化输出。在品牌国际化方面，中餐连锁企业将加速海外扩张步伐，通过本地化菜单调整、文化节日庆典等方式，融入当地市场，促进中华美食文化的全球传播。在文化输出方面，将打造特色主题餐厅，举办烹饪课程与文化讲座，使中餐不仅仅是味蕾上的享受，更是中华文明的生动展示，增强品牌的吸引力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363aab6944b5" w:history="1">
        <w:r>
          <w:rPr>
            <w:rStyle w:val="Hyperlink"/>
          </w:rPr>
          <w:t>2025-2031年中国中餐连锁市场研究分析与趋势预测报告</w:t>
        </w:r>
      </w:hyperlink>
      <w:r>
        <w:rPr>
          <w:rFonts w:hint="eastAsia"/>
        </w:rPr>
        <w:t>》全面分析了中餐连锁行业的现状，深入探讨了中餐连锁市场需求、市场规模及价格波动。中餐连锁报告探讨了产业链关键环节，并对中餐连锁各细分市场进行了研究。同时，基于权威数据和专业分析，科学预测了中餐连锁市场前景与发展趋势。此外，还评估了中餐连锁重点企业的经营状况，包括品牌影响力、市场集中度以及竞争格局，并审慎剖析了潜在风险与机遇。中餐连锁报告以其专业性、科学性和权威性，成为中餐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中餐连锁产业概述</w:t>
      </w:r>
      <w:r>
        <w:rPr>
          <w:rFonts w:hint="eastAsia"/>
        </w:rPr>
        <w:br/>
      </w:r>
      <w:r>
        <w:rPr>
          <w:rFonts w:hint="eastAsia"/>
        </w:rPr>
        <w:t>　　第一节 中餐连锁定义</w:t>
      </w:r>
      <w:r>
        <w:rPr>
          <w:rFonts w:hint="eastAsia"/>
        </w:rPr>
        <w:br/>
      </w:r>
      <w:r>
        <w:rPr>
          <w:rFonts w:hint="eastAsia"/>
        </w:rPr>
        <w:t>　　第二节 中餐连锁行业特点</w:t>
      </w:r>
      <w:r>
        <w:rPr>
          <w:rFonts w:hint="eastAsia"/>
        </w:rPr>
        <w:br/>
      </w:r>
      <w:r>
        <w:rPr>
          <w:rFonts w:hint="eastAsia"/>
        </w:rPr>
        <w:t>　　第三节 中餐连锁产业链分析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一、中餐连锁行业监管体制</w:t>
      </w:r>
      <w:r>
        <w:rPr>
          <w:rFonts w:hint="eastAsia"/>
        </w:rPr>
        <w:br/>
      </w:r>
      <w:r>
        <w:rPr>
          <w:rFonts w:hint="eastAsia"/>
        </w:rPr>
        <w:t>　　　　二、中餐连锁行业主要法规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三、主要中餐连锁产业政策</w:t>
      </w:r>
      <w:r>
        <w:rPr>
          <w:rFonts w:hint="eastAsia"/>
        </w:rPr>
        <w:br/>
      </w:r>
      <w:r>
        <w:rPr>
          <w:rFonts w:hint="eastAsia"/>
        </w:rPr>
        <w:t>　　第三节 中国中餐连锁产业社会环境分析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国外主要国家中餐连锁市场现状</w:t>
      </w:r>
      <w:r>
        <w:rPr>
          <w:rFonts w:hint="eastAsia"/>
        </w:rPr>
        <w:br/>
      </w:r>
      <w:r>
        <w:rPr>
          <w:rFonts w:hint="eastAsia"/>
        </w:rPr>
        <w:t>　　第三节 国外中餐连锁行业发展趋势预测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2019-2024年中国中餐连锁行业规模情况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2019-2024年中国中餐连锁市场规模情况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2019-2024年中国中餐连锁行业盈利情况分析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2019-2024年中国中餐连锁市场需求状况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2019-2024年中国中餐连锁行业市场供给状况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2019-2024年中餐连锁行业市场供需平衡状况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中餐连锁行业企业经营策略研究分析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中餐连锁企业多样化经营策略分析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一、中餐连锁企业多样化经营情况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二、现行中餐连锁行业多样化经营的方向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大型中餐连锁企业集团未来发展策略分析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对中小中餐连锁企业生产经营的建议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四、中餐连锁行业风险分析</w:t>
      </w:r>
      <w:r>
        <w:rPr>
          <w:rFonts w:hint="eastAsia"/>
        </w:rPr>
        <w:br/>
      </w:r>
      <w:r>
        <w:rPr>
          <w:rFonts w:hint="eastAsia"/>
        </w:rPr>
        <w:t>　　第二节 中餐连锁行业投资风险及控制策略分析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一、中餐连锁行业重点可投资领域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中:智林－2025-2031年中国中餐连锁行业发展趋势分析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二、2025年中餐连锁发展趋势预测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中餐连锁行业历程</w:t>
      </w:r>
      <w:r>
        <w:rPr>
          <w:rFonts w:hint="eastAsia"/>
        </w:rPr>
        <w:br/>
      </w:r>
      <w:r>
        <w:rPr>
          <w:rFonts w:hint="eastAsia"/>
        </w:rPr>
        <w:t>　　图表 中餐连锁行业生命周期</w:t>
      </w:r>
      <w:r>
        <w:rPr>
          <w:rFonts w:hint="eastAsia"/>
        </w:rPr>
        <w:br/>
      </w:r>
      <w:r>
        <w:rPr>
          <w:rFonts w:hint="eastAsia"/>
        </w:rPr>
        <w:t>　　图表 中餐连锁行业产业链分析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2019-2024年中餐连锁行业市场容量分析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2019-2024年中国中餐连锁市场需求量及增速统计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2025年中国中餐连锁行业需求领域分布格局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2019-2024年中国中餐连锁出口金额分析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2025年中国中餐连锁进口国家及地区分析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2025年中国中餐连锁出口国家及地区分析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中餐连锁重点企业（一）主要经济指标情况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中餐连锁重点企业（二）主要经济指标情况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中餐连锁重点企业（三）经营情况分析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中餐连锁重点企业（三）主要经济指标情况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中餐连锁重点企业（三）成长能力情况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363aab6944b5" w:history="1">
        <w:r>
          <w:rPr>
            <w:rStyle w:val="Hyperlink"/>
          </w:rPr>
          <w:t>2025-2031年中国中餐连锁市场研究分析与趋势预测报告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363aab6944b5" w:history="1">
        <w:r>
          <w:rPr>
            <w:rStyle w:val="Hyperlink"/>
          </w:rPr>
          <w:t>https://www.20087.com/5/12/ZhongCanLianSuoHangYeQuShi.html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热点：加盟餐饮、中餐连锁品牌排行榜、快餐店加盟中式快餐加盟、中餐连锁快餐、早三鲜包点加盟费多少、中餐连锁餐饮品牌排行榜、快餐品牌排行榜前十名、中餐连锁加盟品牌、中国餐饮连锁100强品牌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1a754dbf4383" w:history="1">
      <w:r>
        <w:rPr>
          <w:rStyle w:val="Hyperlink"/>
        </w:rPr>
        <w:t>2025-2031年中国中餐连锁市场研究分析与趋势预测报告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CanLianSuoHangYeQuShi.html" TargetMode="External" Id="R19bd363aab6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CanLianSuoHangYeQuShi.html" TargetMode="External" Id="Rd4c61a754dbf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2024-11-08T02:56:00Z</dcterms:created>
  <dcterms:modified xsi:type="dcterms:W3CDTF">2024-11-08T03:56:00Z</dcterms:modified>
  <dc:subject>2025-2031年中国中餐连锁市场研究分析与趋势预测报告</dc:subject>
  <dc:title>2025-2031年中国中餐连锁市场研究分析与趋势预测报告</dc:title>
  <cp:keywords>2025-2031年中国中餐连锁市场研究分析与趋势预测报告</cp:keywords>
  <dc:description>2025-2031年中国中餐连锁市场研究分析与趋势预测报告</dc:description>
</cp:coreProperties>
</file>