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e424bdc24ed0" w:history="1">
              <w:r>
                <w:rPr>
                  <w:rStyle w:val="Hyperlink"/>
                </w:rPr>
                <w:t>2025年中国旅游地产市场调查分析与发展前景研究报告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e424bdc24ed0" w:history="1">
              <w:r>
                <w:rPr>
                  <w:rStyle w:val="Hyperlink"/>
                </w:rPr>
                <w:t>2025年中国旅游地产市场调查分析与发展前景研究报告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ce424bdc24ed0" w:history="1">
                <w:r>
                  <w:rPr>
                    <w:rStyle w:val="Hyperlink"/>
                  </w:rPr>
                  <w:t>https://www.20087.com/M_LvYouCanYin/26/LvYouDiChanWeiLaiFaZhanQuShi.html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结合旅游休闲和居住功能的房地产项目，广泛应用于度假村、主题公园和生态园区等场所。其主要功能是通过提供高品质的居住环境和丰富的娱乐设施，吸引游客和投资者，促进地方经济发展。现代旅游地产不仅具备优良的规划设计和良好的运营管理，还采用了多种先进的开发模式（如PPP模式、文旅融合）和严格的投资回报评估标准，增强了项目的稳定性和适用性。近年来，随着旅游业的快速发展和人们对生活品质要求的提高，旅游地产的设计和运营不断创新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旅游地产的发展将更加注重多样化和可持续发展。一方面，随着新材料和新技术的应用，未来的旅游地产将具备更多的功能选择和更好的环境适应性，能够在复杂应用场景中保持稳定的性能。例如，采用新型高效建筑材料和优化设计，可以提高旅游地产的舒适性和可持续性，拓展其在高端应用领域的潜力。另一方面，可持续发展将成为重要的发展方向，旅游地产将逐步采用更加环保的开发模式和管理方式，减少资源浪费和环境破坏。例如，推广使用绿色建筑技术和可再生能源，降低对环境的影响。此外，智能化管理系统将成为新的发展方向，通过传感器和智能控制系统，实时监测和优化运营管理，提高工作效率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旅游地产行业定义与准入门槛</w:t>
      </w:r>
      <w:r>
        <w:rPr>
          <w:rFonts w:hint="eastAsia"/>
        </w:rPr>
        <w:br/>
      </w:r>
      <w:r>
        <w:rPr>
          <w:rFonts w:hint="eastAsia"/>
        </w:rPr>
        <w:t>　　第一节 旅游地产行业的定义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旅游地产行业准入门槛</w:t>
      </w:r>
      <w:r>
        <w:rPr>
          <w:rFonts w:hint="eastAsia"/>
        </w:rPr>
        <w:br/>
      </w:r>
      <w:r>
        <w:rPr>
          <w:rFonts w:hint="eastAsia"/>
        </w:rPr>
        <w:t>　　　　一、行业政策门槛分析</w:t>
      </w:r>
      <w:r>
        <w:rPr>
          <w:rFonts w:hint="eastAsia"/>
        </w:rPr>
        <w:br/>
      </w:r>
      <w:r>
        <w:rPr>
          <w:rFonts w:hint="eastAsia"/>
        </w:rPr>
        <w:t>　　　　二、行业资金门槛分析</w:t>
      </w:r>
      <w:r>
        <w:rPr>
          <w:rFonts w:hint="eastAsia"/>
        </w:rPr>
        <w:br/>
      </w:r>
      <w:r>
        <w:rPr>
          <w:rFonts w:hint="eastAsia"/>
        </w:rPr>
        <w:t>　　　　三、行业技术门槛分析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旅游地产行业发展环境分析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第二节 城镇化分析</w:t>
      </w:r>
      <w:r>
        <w:rPr>
          <w:rFonts w:hint="eastAsia"/>
        </w:rPr>
        <w:br/>
      </w:r>
      <w:r>
        <w:rPr>
          <w:rFonts w:hint="eastAsia"/>
        </w:rPr>
        <w:t>　　　　一、行业与城镇化进程相关性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三、我国城市化进程展望</w:t>
      </w:r>
      <w:r>
        <w:rPr>
          <w:rFonts w:hint="eastAsia"/>
        </w:rPr>
        <w:br/>
      </w:r>
      <w:r>
        <w:rPr>
          <w:rFonts w:hint="eastAsia"/>
        </w:rPr>
        <w:t>　　第三节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　　1、城镇居民收入分析</w:t>
      </w:r>
      <w:r>
        <w:rPr>
          <w:rFonts w:hint="eastAsia"/>
        </w:rPr>
        <w:br/>
      </w:r>
      <w:r>
        <w:rPr>
          <w:rFonts w:hint="eastAsia"/>
        </w:rPr>
        <w:t>　　　　　　2、农村居民收入分析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旅游地产行业发展现状与前景</w:t>
      </w:r>
      <w:r>
        <w:rPr>
          <w:rFonts w:hint="eastAsia"/>
        </w:rPr>
        <w:br/>
      </w:r>
      <w:r>
        <w:rPr>
          <w:rFonts w:hint="eastAsia"/>
        </w:rPr>
        <w:t>　　第一节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一、旅游行业主要发展现状分析</w:t>
      </w:r>
      <w:r>
        <w:rPr>
          <w:rFonts w:hint="eastAsia"/>
        </w:rPr>
        <w:br/>
      </w:r>
      <w:r>
        <w:rPr>
          <w:rFonts w:hint="eastAsia"/>
        </w:rPr>
        <w:t>　　　　二、旅游行业规模增长趋势分析</w:t>
      </w:r>
      <w:r>
        <w:rPr>
          <w:rFonts w:hint="eastAsia"/>
        </w:rPr>
        <w:br/>
      </w:r>
      <w:r>
        <w:rPr>
          <w:rFonts w:hint="eastAsia"/>
        </w:rPr>
        <w:t>　　　　三、旅游行业未来发展前景分析</w:t>
      </w:r>
      <w:r>
        <w:rPr>
          <w:rFonts w:hint="eastAsia"/>
        </w:rPr>
        <w:br/>
      </w:r>
      <w:r>
        <w:rPr>
          <w:rFonts w:hint="eastAsia"/>
        </w:rPr>
        <w:t>　　　　四、旅游行业对旅游地产的影响</w:t>
      </w:r>
      <w:r>
        <w:rPr>
          <w:rFonts w:hint="eastAsia"/>
        </w:rPr>
        <w:br/>
      </w:r>
      <w:r>
        <w:rPr>
          <w:rFonts w:hint="eastAsia"/>
        </w:rPr>
        <w:t>　　第二节 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二、旅游地产市场调研分析</w:t>
      </w:r>
      <w:r>
        <w:rPr>
          <w:rFonts w:hint="eastAsia"/>
        </w:rPr>
        <w:br/>
      </w:r>
      <w:r>
        <w:rPr>
          <w:rFonts w:hint="eastAsia"/>
        </w:rPr>
        <w:t>　　　　　　1、旅游地产项目区域分布</w:t>
      </w:r>
      <w:r>
        <w:rPr>
          <w:rFonts w:hint="eastAsia"/>
        </w:rPr>
        <w:br/>
      </w:r>
      <w:r>
        <w:rPr>
          <w:rFonts w:hint="eastAsia"/>
        </w:rPr>
        <w:t>　　　　　　2、旅游地产项目用地规模</w:t>
      </w:r>
      <w:r>
        <w:rPr>
          <w:rFonts w:hint="eastAsia"/>
        </w:rPr>
        <w:br/>
      </w:r>
      <w:r>
        <w:rPr>
          <w:rFonts w:hint="eastAsia"/>
        </w:rPr>
        <w:t>　　　　三、旅游地产运行状况分析</w:t>
      </w:r>
      <w:r>
        <w:rPr>
          <w:rFonts w:hint="eastAsia"/>
        </w:rPr>
        <w:br/>
      </w:r>
      <w:r>
        <w:rPr>
          <w:rFonts w:hint="eastAsia"/>
        </w:rPr>
        <w:t>　　第三节 旅游地产行业竞争现状</w:t>
      </w:r>
      <w:r>
        <w:rPr>
          <w:rFonts w:hint="eastAsia"/>
        </w:rPr>
        <w:br/>
      </w:r>
      <w:r>
        <w:rPr>
          <w:rFonts w:hint="eastAsia"/>
        </w:rPr>
        <w:t>　　　　一、需求者议价能力分析</w:t>
      </w:r>
      <w:r>
        <w:rPr>
          <w:rFonts w:hint="eastAsia"/>
        </w:rPr>
        <w:br/>
      </w:r>
      <w:r>
        <w:rPr>
          <w:rFonts w:hint="eastAsia"/>
        </w:rPr>
        <w:t>　　　　二、供给者议价能力分析</w:t>
      </w:r>
      <w:r>
        <w:rPr>
          <w:rFonts w:hint="eastAsia"/>
        </w:rPr>
        <w:br/>
      </w:r>
      <w:r>
        <w:rPr>
          <w:rFonts w:hint="eastAsia"/>
        </w:rPr>
        <w:t>　　　　三、潜在竞争者威胁分析</w:t>
      </w:r>
      <w:r>
        <w:rPr>
          <w:rFonts w:hint="eastAsia"/>
        </w:rPr>
        <w:br/>
      </w:r>
      <w:r>
        <w:rPr>
          <w:rFonts w:hint="eastAsia"/>
        </w:rPr>
        <w:t>　　　　四、替代产品的威胁分析</w:t>
      </w:r>
      <w:r>
        <w:rPr>
          <w:rFonts w:hint="eastAsia"/>
        </w:rPr>
        <w:br/>
      </w:r>
      <w:r>
        <w:rPr>
          <w:rFonts w:hint="eastAsia"/>
        </w:rPr>
        <w:t>　　　　五、行业内部竞争态势分析</w:t>
      </w:r>
      <w:r>
        <w:rPr>
          <w:rFonts w:hint="eastAsia"/>
        </w:rPr>
        <w:br/>
      </w:r>
      <w:r>
        <w:rPr>
          <w:rFonts w:hint="eastAsia"/>
        </w:rPr>
        <w:t>　　第四节 旅游地产行业主要问题</w:t>
      </w:r>
      <w:r>
        <w:rPr>
          <w:rFonts w:hint="eastAsia"/>
        </w:rPr>
        <w:br/>
      </w:r>
      <w:r>
        <w:rPr>
          <w:rFonts w:hint="eastAsia"/>
        </w:rPr>
        <w:t>　　第五节 中~智~林~：济研：旅游地产行业发展前景</w:t>
      </w:r>
      <w:r>
        <w:rPr>
          <w:rFonts w:hint="eastAsia"/>
        </w:rPr>
        <w:br/>
      </w:r>
      <w:r>
        <w:rPr>
          <w:rFonts w:hint="eastAsia"/>
        </w:rPr>
        <w:t>　　图表 6 城市规模结构演变示意图</w:t>
      </w:r>
      <w:r>
        <w:rPr>
          <w:rFonts w:hint="eastAsia"/>
        </w:rPr>
        <w:br/>
      </w:r>
      <w:r>
        <w:rPr>
          <w:rFonts w:hint="eastAsia"/>
        </w:rPr>
        <w:t>　　图表 7 2025-2031年我国城市化进程展望（单位 %）</w:t>
      </w:r>
      <w:r>
        <w:rPr>
          <w:rFonts w:hint="eastAsia"/>
        </w:rPr>
        <w:br/>
      </w:r>
      <w:r>
        <w:rPr>
          <w:rFonts w:hint="eastAsia"/>
        </w:rPr>
        <w:t>　　图表 9 2020-2025年我国农村居民家庭人均纯收入变化情况（单位 元，%）</w:t>
      </w:r>
      <w:r>
        <w:rPr>
          <w:rFonts w:hint="eastAsia"/>
        </w:rPr>
        <w:br/>
      </w:r>
      <w:r>
        <w:rPr>
          <w:rFonts w:hint="eastAsia"/>
        </w:rPr>
        <w:t>　　图表 10 2025年我国城镇居民主要收支数据变化情况（单位 元，%）</w:t>
      </w:r>
      <w:r>
        <w:rPr>
          <w:rFonts w:hint="eastAsia"/>
        </w:rPr>
        <w:br/>
      </w:r>
      <w:r>
        <w:rPr>
          <w:rFonts w:hint="eastAsia"/>
        </w:rPr>
        <w:t>　　图表 11 2025年我国城镇居民消费支出构成图（单位 %）</w:t>
      </w:r>
      <w:r>
        <w:rPr>
          <w:rFonts w:hint="eastAsia"/>
        </w:rPr>
        <w:br/>
      </w:r>
      <w:r>
        <w:rPr>
          <w:rFonts w:hint="eastAsia"/>
        </w:rPr>
        <w:t>　　图表 12 2020-2025年我国出境人数情况（单位 亿人次）</w:t>
      </w:r>
      <w:r>
        <w:rPr>
          <w:rFonts w:hint="eastAsia"/>
        </w:rPr>
        <w:br/>
      </w:r>
      <w:r>
        <w:rPr>
          <w:rFonts w:hint="eastAsia"/>
        </w:rPr>
        <w:t>　　图表 15 2025年我国旅游地产项目在一二三四线城市分布比重图（单位 %）</w:t>
      </w:r>
      <w:r>
        <w:rPr>
          <w:rFonts w:hint="eastAsia"/>
        </w:rPr>
        <w:br/>
      </w:r>
      <w:r>
        <w:rPr>
          <w:rFonts w:hint="eastAsia"/>
        </w:rPr>
        <w:t>　　图表 16 2025年我国旅游地产项目规模结构图（单位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e424bdc24ed0" w:history="1">
        <w:r>
          <w:rPr>
            <w:rStyle w:val="Hyperlink"/>
          </w:rPr>
          <w:t>2025年中国旅游地产市场调查分析与发展前景研究报告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ce424bdc24ed0" w:history="1">
        <w:r>
          <w:rPr>
            <w:rStyle w:val="Hyperlink"/>
          </w:rPr>
          <w:t>https://www.20087.com/M_LvYouCanYin/26/LvYouDiChanWeiLaiFaZhanQuShi.html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0840340f0461b" w:history="1">
      <w:r>
        <w:rPr>
          <w:rStyle w:val="Hyperlink"/>
        </w:rPr>
        <w:t>2025年中国旅游地产市场调查分析与发展前景研究报告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6/LvYouDiChanWeiLaiFaZhanQuShi.html" TargetMode="External" Id="R80bce424bdc2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6/LvYouDiChanWeiLaiFaZhanQuShi.html" TargetMode="External" Id="Rd8f0840340f0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2025-06-12T06:19:00Z</dcterms:created>
  <dcterms:modified xsi:type="dcterms:W3CDTF">2025-06-12T07:19:00Z</dcterms:modified>
  <dc:subject>2025年中国旅游地产市场调查分析与发展前景研究报告</dc:subject>
  <dc:title>2025年中国旅游地产市场调查分析与发展前景研究报告</dc:title>
  <cp:keywords>2025年中国旅游地产市场调查分析与发展前景研究报告</cp:keywords>
  <dc:description>2025年中国旅游地产市场调查分析与发展前景研究报告</dc:description>
</cp:coreProperties>
</file>