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368f7cf084564" w:history="1">
              <w:r>
                <w:rPr>
                  <w:rStyle w:val="Hyperlink"/>
                </w:rPr>
                <w:t>2026-2032年中国度假公寓市场研究与前景趋势报告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368f7cf084564" w:history="1">
              <w:r>
                <w:rPr>
                  <w:rStyle w:val="Hyperlink"/>
                </w:rPr>
                <w:t>2026-2032年中国度假公寓市场研究与前景趋势报告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368f7cf084564" w:history="1">
                <w:r>
                  <w:rPr>
                    <w:rStyle w:val="Hyperlink"/>
                  </w:rPr>
                  <w:t>https://www.20087.com/7/32/DuJiaGongYuShiChangXianZhuangHeQianJing.html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公寓是介于酒店与民宿之间的中高端住宿形态，主打家庭出行、长租旅居及目的地深度体验需求，通常配备厨房、客厅与自助入住设施。当前市场由连锁品牌（如途家、斯维登）与个体业主共同供给，强调位置便利性、装修风格化与线上评价管理。然而，行业面临服务标准不统一、物业合规风险及淡旺季波动剧烈等问题。部分个体房源清洁消毒流程不规范，影响卫生口碑；同时，城市短租政策收紧（如北京、上海限制住宅改经营性用途）压缩合法供给。此外，同质化装修与缺乏本地文化融入，削弱差异化竞争力。</w:t>
      </w:r>
      <w:r>
        <w:rPr>
          <w:rFonts w:hint="eastAsia"/>
        </w:rPr>
        <w:br/>
      </w:r>
      <w:r>
        <w:rPr>
          <w:rFonts w:hint="eastAsia"/>
        </w:rPr>
        <w:t>　　未来，度假公寓将向品牌化运营、社区融合与智能管家服务升级。连锁运营商将输出标准化服务流程与收益管理系统，提升资产回报稳定性；与本地商户合作推出“在地体验包”（如手作课、农事体验）增强文化黏性。技术端，无接触入住、能耗自调节与异常行为监测将提升安全与效率。长远看，度假公寓将从“住宿空间”转型为连接旅行者、社区与目的地生活方式的沉浸式生活平台，其发展方向是品质一致性、文化独特性与运营智能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368f7cf084564" w:history="1">
        <w:r>
          <w:rPr>
            <w:rStyle w:val="Hyperlink"/>
          </w:rPr>
          <w:t>2026-2032年中国度假公寓市场研究与前景趋势报告</w:t>
        </w:r>
      </w:hyperlink>
      <w:r>
        <w:rPr>
          <w:rFonts w:hint="eastAsia"/>
        </w:rPr>
        <w:t>》基于对度假公寓行业的长期监测研究，结合度假公寓行业供需关系变化规律、产品消费结构、应用领域拓展、市场发展环境及政策支持等多维度分析，采用定量与定性相结合的科学方法，对行业内重点企业进行了系统研究。报告全面呈现了度假公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度假公寓产业概述</w:t>
      </w:r>
      <w:r>
        <w:rPr>
          <w:rFonts w:hint="eastAsia"/>
        </w:rPr>
        <w:br/>
      </w:r>
      <w:r>
        <w:rPr>
          <w:rFonts w:hint="eastAsia"/>
        </w:rPr>
        <w:t>　　第一节 度假公寓定义与分类</w:t>
      </w:r>
      <w:r>
        <w:rPr>
          <w:rFonts w:hint="eastAsia"/>
        </w:rPr>
        <w:br/>
      </w:r>
      <w:r>
        <w:rPr>
          <w:rFonts w:hint="eastAsia"/>
        </w:rPr>
        <w:t>　　第二节 度假公寓产业链结构及关键环节剖析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度假公寓商业模式与盈利模式解析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度假公寓经济指标与行业评估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全球度假公寓市场发展综述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2020-2025年全球度假公寓市场规模及增长趋势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主要国家与地区度假公寓市场对比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2026-2032年全球度假公寓行业发展趋势与前景预测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国际度假公寓市场发展趋势及对我国启示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二、对我国度假公寓市场的借鉴意义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中国度假公寓行业市场规模分析与预测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度假公寓市场的总体规模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一、2020-2025年度假公寓市场规模变化及趋势分析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二、2026年度假公寓行业市场规模特点</w:t>
      </w:r>
      <w:r>
        <w:rPr>
          <w:rFonts w:hint="eastAsia"/>
        </w:rPr>
        <w:br/>
      </w:r>
      <w:r>
        <w:rPr>
          <w:rFonts w:hint="eastAsia"/>
        </w:rPr>
        <w:t>　　第二节 度假公寓市场规模的构成</w:t>
      </w:r>
      <w:r>
        <w:rPr>
          <w:rFonts w:hint="eastAsia"/>
        </w:rPr>
        <w:br/>
      </w:r>
      <w:r>
        <w:rPr>
          <w:rFonts w:hint="eastAsia"/>
        </w:rPr>
        <w:t>　　　　一、度假公寓客户群体特征与偏好分析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二、不同类型度假公寓市场规模分布</w:t>
      </w:r>
      <w:r>
        <w:rPr>
          <w:rFonts w:hint="eastAsia"/>
        </w:rPr>
        <w:br/>
      </w:r>
      <w:r>
        <w:rPr>
          <w:rFonts w:hint="eastAsia"/>
        </w:rPr>
        <w:t>　　　　三、各地区度假公寓市场规模差异与特点</w:t>
      </w:r>
      <w:r>
        <w:rPr>
          <w:rFonts w:hint="eastAsia"/>
        </w:rPr>
        <w:br/>
      </w:r>
      <w:r>
        <w:rPr>
          <w:rFonts w:hint="eastAsia"/>
        </w:rPr>
        <w:t>　　第三节 度假公寓市场规模的预测与展望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一、未来几年度假公寓市场规模增长预测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2025-2026年度假公寓行业技术发展现状及趋势分析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度假公寓行业技术发展现状分析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国内外度假公寓行业技术差距分析及差距形成的主要原因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度假公寓行业技术发展方向、趋势预测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提升度假公寓行业技术能力策略建议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2020-2025年中国度假公寓行业总体发展与财务状况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2020-2025年度假公寓行业规模情况</w:t>
      </w:r>
      <w:r>
        <w:rPr>
          <w:rFonts w:hint="eastAsia"/>
        </w:rPr>
        <w:br/>
      </w:r>
      <w:r>
        <w:rPr>
          <w:rFonts w:hint="eastAsia"/>
        </w:rPr>
        <w:t>　　　　一、度假公寓行业企业数量规模</w:t>
      </w:r>
      <w:r>
        <w:rPr>
          <w:rFonts w:hint="eastAsia"/>
        </w:rPr>
        <w:br/>
      </w:r>
      <w:r>
        <w:rPr>
          <w:rFonts w:hint="eastAsia"/>
        </w:rPr>
        <w:t>　　　　二、度假公寓行业从业人员规模</w:t>
      </w:r>
      <w:r>
        <w:rPr>
          <w:rFonts w:hint="eastAsia"/>
        </w:rPr>
        <w:br/>
      </w:r>
      <w:r>
        <w:rPr>
          <w:rFonts w:hint="eastAsia"/>
        </w:rPr>
        <w:t>　　　　三、度假公寓行业市场敏感性分析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2020-2025年度假公寓行业财务能力分析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一、度假公寓行业盈利能力</w:t>
      </w:r>
      <w:r>
        <w:rPr>
          <w:rFonts w:hint="eastAsia"/>
        </w:rPr>
        <w:br/>
      </w:r>
      <w:r>
        <w:rPr>
          <w:rFonts w:hint="eastAsia"/>
        </w:rPr>
        <w:t>　　　　二、度假公寓行业偿债能力</w:t>
      </w:r>
      <w:r>
        <w:rPr>
          <w:rFonts w:hint="eastAsia"/>
        </w:rPr>
        <w:br/>
      </w:r>
      <w:r>
        <w:rPr>
          <w:rFonts w:hint="eastAsia"/>
        </w:rPr>
        <w:t>　　　　三、度假公寓行业营运能力</w:t>
      </w:r>
      <w:r>
        <w:rPr>
          <w:rFonts w:hint="eastAsia"/>
        </w:rPr>
        <w:br/>
      </w:r>
      <w:r>
        <w:rPr>
          <w:rFonts w:hint="eastAsia"/>
        </w:rPr>
        <w:t>　　　　四、度假公寓行业发展能力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中国度假公寓行业细分市场调研与机会挖掘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度假公寓细分市场（一）市场调研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度假公寓细分市场（二）市场调研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中国度假公寓行业区域市场调研分析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2020-2025年中国度假公寓行业重点区域调研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一、重点地区（一）度假公寓市场规模与特点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二、重点地区（二）度假公寓市场规模及特点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三、重点地区（三）度假公寓市场规模及特点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四、重点地区（四）度假公寓市场规模及特点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不同区域度假公寓市场的对比与启示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二、度假公寓市场拓展策略与建议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中国度假公寓行业的营销渠道与客户分析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度假公寓行业渠道分析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二、各类渠道对度假公寓行业的影响</w:t>
      </w:r>
      <w:r>
        <w:rPr>
          <w:rFonts w:hint="eastAsia"/>
        </w:rPr>
        <w:br/>
      </w:r>
      <w:r>
        <w:rPr>
          <w:rFonts w:hint="eastAsia"/>
        </w:rPr>
        <w:t>　　　　三、主要度假公寓企业渠道策略研究</w:t>
      </w:r>
      <w:r>
        <w:rPr>
          <w:rFonts w:hint="eastAsia"/>
        </w:rPr>
        <w:br/>
      </w:r>
      <w:r>
        <w:rPr>
          <w:rFonts w:hint="eastAsia"/>
        </w:rPr>
        <w:t>　　第二节 度假公寓行业客户分析与定位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中国度假公寓行业竞争格局及策略选择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度假公寓行业总体市场竞争状况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一、度假公寓行业竞争结构分析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二、度假公寓企业竞争格局与集中度评估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三、度假公寓行业SWOT分析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度假公寓行业重点企业调研分析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度假公寓企业发展策略分析</w:t>
      </w:r>
      <w:r>
        <w:rPr>
          <w:rFonts w:hint="eastAsia"/>
        </w:rPr>
        <w:br/>
      </w:r>
      <w:r>
        <w:rPr>
          <w:rFonts w:hint="eastAsia"/>
        </w:rPr>
        <w:t>　　第一节 度假公寓市场与销售策略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度假公寓品牌战略思考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中国度假公寓行业发展环境分析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二、度假公寓行业主管部门、监管体制及相关政策法规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3、度假公寓行业的主要法律、法规和政策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4、2026年度假公寓行业法律法规和政策对行业的影响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二、度假公寓消费者需求分析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一、度假公寓技术的应用与创新</w:t>
      </w:r>
      <w:r>
        <w:rPr>
          <w:rFonts w:hint="eastAsia"/>
        </w:rPr>
        <w:br/>
      </w:r>
      <w:r>
        <w:rPr>
          <w:rFonts w:hint="eastAsia"/>
        </w:rPr>
        <w:t>　　　　二、度假公寓行业发展的技术趋势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2026-2032年度假公寓行业展趋势预测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2026-2032年度假公寓市场发展前景分析</w:t>
      </w:r>
      <w:r>
        <w:rPr>
          <w:rFonts w:hint="eastAsia"/>
        </w:rPr>
        <w:br/>
      </w:r>
      <w:r>
        <w:rPr>
          <w:rFonts w:hint="eastAsia"/>
        </w:rPr>
        <w:t>　　　　一、度假公寓市场发展潜力</w:t>
      </w:r>
      <w:r>
        <w:rPr>
          <w:rFonts w:hint="eastAsia"/>
        </w:rPr>
        <w:br/>
      </w:r>
      <w:r>
        <w:rPr>
          <w:rFonts w:hint="eastAsia"/>
        </w:rPr>
        <w:t>　　　　二、度假公寓市场前景分析</w:t>
      </w:r>
      <w:r>
        <w:rPr>
          <w:rFonts w:hint="eastAsia"/>
        </w:rPr>
        <w:br/>
      </w:r>
      <w:r>
        <w:rPr>
          <w:rFonts w:hint="eastAsia"/>
        </w:rPr>
        <w:t>　　　　三、度假公寓细分行业发展前景分析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2026-2032年度假公寓发展趋势预测</w:t>
      </w:r>
      <w:r>
        <w:rPr>
          <w:rFonts w:hint="eastAsia"/>
        </w:rPr>
        <w:br/>
      </w:r>
      <w:r>
        <w:rPr>
          <w:rFonts w:hint="eastAsia"/>
        </w:rPr>
        <w:t>　　　　一、度假公寓发展趋势预测</w:t>
      </w:r>
      <w:r>
        <w:rPr>
          <w:rFonts w:hint="eastAsia"/>
        </w:rPr>
        <w:br/>
      </w:r>
      <w:r>
        <w:rPr>
          <w:rFonts w:hint="eastAsia"/>
        </w:rPr>
        <w:t>　　　　二、度假公寓市场规模预测</w:t>
      </w:r>
      <w:r>
        <w:rPr>
          <w:rFonts w:hint="eastAsia"/>
        </w:rPr>
        <w:br/>
      </w:r>
      <w:r>
        <w:rPr>
          <w:rFonts w:hint="eastAsia"/>
        </w:rPr>
        <w:t>　　　　三、度假公寓细分市场发展趋势预测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未来度假公寓行业挑战与机遇探讨</w:t>
      </w:r>
      <w:r>
        <w:rPr>
          <w:rFonts w:hint="eastAsia"/>
        </w:rPr>
        <w:br/>
      </w:r>
      <w:r>
        <w:rPr>
          <w:rFonts w:hint="eastAsia"/>
        </w:rPr>
        <w:t>　　　　一、度假公寓行业挑战</w:t>
      </w:r>
      <w:r>
        <w:rPr>
          <w:rFonts w:hint="eastAsia"/>
        </w:rPr>
        <w:br/>
      </w:r>
      <w:r>
        <w:rPr>
          <w:rFonts w:hint="eastAsia"/>
        </w:rPr>
        <w:t>　　　　二、度假公寓行业机遇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度假公寓行业研究结论及建议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对度假公寓行业发展的建议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中:智林:：对度假公寓企业和投资者的建议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度假公寓行业历程</w:t>
      </w:r>
      <w:r>
        <w:rPr>
          <w:rFonts w:hint="eastAsia"/>
        </w:rPr>
        <w:br/>
      </w:r>
      <w:r>
        <w:rPr>
          <w:rFonts w:hint="eastAsia"/>
        </w:rPr>
        <w:t>　　图表 度假公寓行业生命周期</w:t>
      </w:r>
      <w:r>
        <w:rPr>
          <w:rFonts w:hint="eastAsia"/>
        </w:rPr>
        <w:br/>
      </w:r>
      <w:r>
        <w:rPr>
          <w:rFonts w:hint="eastAsia"/>
        </w:rPr>
        <w:t>　　图表 度假公寓行业产业链分析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2020-2025年度假公寓行业市场容量统计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2020-2025年中国度假公寓行业经营效益分析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**地区度假公寓市场规模及增长情况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**地区度假公寓行业市场需求情况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度假公寓重点企业（一）基本信息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度假公寓重点企业（一）经营情况分析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度假公寓重点企业（一）盈利能力情况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度假公寓重点企业（一）偿债能力情况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度假公寓重点企业（一）运营能力情况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度假公寓重点企业（一）成长能力情况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度假公寓重点企业（二）基本信息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度假公寓重点企业（二）经营情况分析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度假公寓重点企业（二）盈利能力情况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度假公寓重点企业（二）偿债能力情况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度假公寓重点企业（二）运营能力情况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度假公寓重点企业（二）成长能力情况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2026-2032年中国度假公寓行业市场容量预测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2026-2032年中国度假公寓行业市场规模预测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2026-2032年中国度假公寓市场前景分析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2026-2032年中国度假公寓行业发展趋势预测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368f7cf084564" w:history="1">
        <w:r>
          <w:rPr>
            <w:rStyle w:val="Hyperlink"/>
          </w:rPr>
          <w:t>2026-2032年中国度假公寓市场研究与前景趋势报告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368f7cf084564" w:history="1">
        <w:r>
          <w:rPr>
            <w:rStyle w:val="Hyperlink"/>
          </w:rPr>
          <w:t>https://www.20087.com/7/32/DuJiaGongYuShiChangXianZhuangHeQianJing.html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6d6087b0481f" w:history="1">
      <w:r>
        <w:rPr>
          <w:rStyle w:val="Hyperlink"/>
        </w:rPr>
        <w:t>2026-2032年中国度假公寓市场研究与前景趋势报告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uJiaGongYuShiChangXianZhuangHeQianJing.html" TargetMode="External" Id="R377368f7cf08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uJiaGongYuShiChangXianZhuangHeQianJing.html" TargetMode="External" Id="R466f6d6087b0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2025-12-05T01:13:44Z</dcterms:created>
  <dcterms:modified xsi:type="dcterms:W3CDTF">2025-12-05T02:13:44Z</dcterms:modified>
  <dc:subject>2026-2032年中国度假公寓市场研究与前景趋势报告</dc:subject>
  <dc:title>2026-2032年中国度假公寓市场研究与前景趋势报告</dc:title>
  <cp:keywords>2026-2032年中国度假公寓市场研究与前景趋势报告</cp:keywords>
  <dc:description>2026-2032年中国度假公寓市场研究与前景趋势报告</dc:description>
</cp:coreProperties>
</file>