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6c4f9d9474193" w:history="1">
              <w:r>
                <w:rPr>
                  <w:rStyle w:val="Hyperlink"/>
                </w:rPr>
                <w:t>2025-2031年中国高端白酒行业发展研究分析与市场前景预测报告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6c4f9d9474193" w:history="1">
              <w:r>
                <w:rPr>
                  <w:rStyle w:val="Hyperlink"/>
                </w:rPr>
                <w:t>2025-2031年中国高端白酒行业发展研究分析与市场前景预测报告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6c4f9d9474193" w:history="1">
                <w:r>
                  <w:rPr>
                    <w:rStyle w:val="Hyperlink"/>
                  </w:rPr>
                  <w:t>https://www.20087.com/9/92/GaoDuanBaiJiuFaZhanQuShiYuCeFenX.html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，尤其是中国的酱香型和浓香型白酒，因其独特的酿造工艺和文化内涵，在国内外享有盛誉。随着中产阶级的崛起和全球对中国文化的兴趣增加，高端白酒市场呈现出强劲的增长势头。品牌故事、稀缺性和收藏价值成为高端白酒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高端白酒行业将更加注重品牌国际化和消费体验。通过海外营销和品牌合作，高端白酒将拓展国际市场，吸引外国消费者的关注。同时，酒厂将投资于体验式营销，如品酒会、酿酒工艺展示和定制化服务，以增强消费者的品牌忠诚度。科技的运用，如区块链追溯系统，将提升产品的透明度和防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6c4f9d9474193" w:history="1">
        <w:r>
          <w:rPr>
            <w:rStyle w:val="Hyperlink"/>
          </w:rPr>
          <w:t>2025-2031年中国高端白酒行业发展研究分析与市场前景预测报告</w:t>
        </w:r>
      </w:hyperlink>
      <w:r>
        <w:rPr>
          <w:rFonts w:hint="eastAsia"/>
        </w:rPr>
        <w:t>》基于多年市场监测与行业研究，全面分析了高端白酒行业的现状、市场需求及市场规模，详细解读了高端白酒产业链结构、价格趋势及细分市场特点。报告科学预测了行业前景与发展方向，重点剖析了品牌竞争格局、市场集中度及主要企业的经营表现，并通过SWOT分析揭示了高端白酒行业机遇与风险。为投资者和决策者提供专业、客观的战略建议，是把握高端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高端白酒行业概述</w:t>
      </w:r>
      <w:r>
        <w:rPr>
          <w:rFonts w:hint="eastAsia"/>
        </w:rPr>
        <w:br/>
      </w:r>
      <w:r>
        <w:rPr>
          <w:rFonts w:hint="eastAsia"/>
        </w:rPr>
        <w:t>　　第一节 高端白酒概述</w:t>
      </w:r>
      <w:r>
        <w:rPr>
          <w:rFonts w:hint="eastAsia"/>
        </w:rPr>
        <w:br/>
      </w:r>
      <w:r>
        <w:rPr>
          <w:rFonts w:hint="eastAsia"/>
        </w:rPr>
        <w:t>　　　　一、高端白酒的定义</w:t>
      </w:r>
      <w:r>
        <w:rPr>
          <w:rFonts w:hint="eastAsia"/>
        </w:rPr>
        <w:br/>
      </w:r>
      <w:r>
        <w:rPr>
          <w:rFonts w:hint="eastAsia"/>
        </w:rPr>
        <w:t>　　　　二、高端白酒的主要产品分类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高端白酒行业产业链链模型分析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二、高端白酒产业链链模型分析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中国高端白酒行业政策分析</w:t>
      </w:r>
      <w:r>
        <w:rPr>
          <w:rFonts w:hint="eastAsia"/>
        </w:rPr>
        <w:br/>
      </w:r>
      <w:r>
        <w:rPr>
          <w:rFonts w:hint="eastAsia"/>
        </w:rPr>
        <w:t>　　　　一、高端白酒行业政策</w:t>
      </w:r>
      <w:r>
        <w:rPr>
          <w:rFonts w:hint="eastAsia"/>
        </w:rPr>
        <w:br/>
      </w:r>
      <w:r>
        <w:rPr>
          <w:rFonts w:hint="eastAsia"/>
        </w:rPr>
        <w:t>　　　　二、高端白酒行业标准分析</w:t>
      </w:r>
      <w:r>
        <w:rPr>
          <w:rFonts w:hint="eastAsia"/>
        </w:rPr>
        <w:br/>
      </w:r>
      <w:r>
        <w:rPr>
          <w:rFonts w:hint="eastAsia"/>
        </w:rPr>
        <w:t>　　　　　　1、《酒类行业流通服务规范》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　　2、白酒行业标准</w:t>
      </w:r>
      <w:r>
        <w:rPr>
          <w:rFonts w:hint="eastAsia"/>
        </w:rPr>
        <w:br/>
      </w:r>
      <w:r>
        <w:rPr>
          <w:rFonts w:hint="eastAsia"/>
        </w:rPr>
        <w:t>　　第三节 中国高端白酒行业社会环境分析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2019-2024年中国高端白酒行业市场发展现状分析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2019-2024年中国高端白酒行业发展概述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2019-2024年中国高端白酒行业发展存在问题分析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2019-2024年中国高端白酒行业发展应对策略分析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2019-2024年中国高端白酒市场供需调查分析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2019-2024年中国高端白酒市场供给分析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2019-2024年中国高端白酒市场需求分析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2019-2024年中国高端白酒所属行业经济运行情况分析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高端白酒所属所属行业规模情况分析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高端白酒所属所属行业结构和成本分析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2019-2024年中国高端白酒进出口分析</w:t>
      </w:r>
      <w:r>
        <w:rPr>
          <w:rFonts w:hint="eastAsia"/>
        </w:rPr>
        <w:br/>
      </w:r>
      <w:r>
        <w:rPr>
          <w:rFonts w:hint="eastAsia"/>
        </w:rPr>
        <w:t>　　第一节 2019-2024年高端白酒行业进口分析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一、2019-2024年高端白酒进口总额</w:t>
      </w:r>
      <w:r>
        <w:rPr>
          <w:rFonts w:hint="eastAsia"/>
        </w:rPr>
        <w:br/>
      </w:r>
      <w:r>
        <w:rPr>
          <w:rFonts w:hint="eastAsia"/>
        </w:rPr>
        <w:t>　　　　2016年，我国进口白酒189.3万升，进口金额708万美元。</w:t>
      </w:r>
      <w:r>
        <w:rPr>
          <w:rFonts w:hint="eastAsia"/>
        </w:rPr>
        <w:br/>
      </w:r>
      <w:r>
        <w:rPr>
          <w:rFonts w:hint="eastAsia"/>
        </w:rPr>
        <w:t>　　　　2019-2024年我国白酒进口金额情况</w:t>
      </w:r>
      <w:r>
        <w:rPr>
          <w:rFonts w:hint="eastAsia"/>
        </w:rPr>
        <w:br/>
      </w:r>
      <w:r>
        <w:rPr>
          <w:rFonts w:hint="eastAsia"/>
        </w:rPr>
        <w:t>　　　　二、2019-2024年高端白酒进口总量</w:t>
      </w:r>
      <w:r>
        <w:rPr>
          <w:rFonts w:hint="eastAsia"/>
        </w:rPr>
        <w:br/>
      </w:r>
      <w:r>
        <w:rPr>
          <w:rFonts w:hint="eastAsia"/>
        </w:rPr>
        <w:t>　　　　2017年1-11月，进口数量219.7万升，进口金额636万美元。</w:t>
      </w:r>
      <w:r>
        <w:rPr>
          <w:rFonts w:hint="eastAsia"/>
        </w:rPr>
        <w:br/>
      </w:r>
      <w:r>
        <w:rPr>
          <w:rFonts w:hint="eastAsia"/>
        </w:rPr>
        <w:t>　　　　2019-2024年我国白酒进口量情况</w:t>
      </w:r>
      <w:r>
        <w:rPr>
          <w:rFonts w:hint="eastAsia"/>
        </w:rPr>
        <w:br/>
      </w:r>
      <w:r>
        <w:rPr>
          <w:rFonts w:hint="eastAsia"/>
        </w:rPr>
        <w:t>　　第二节 2019-2024年高端白酒行业出口分析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一、2019-2024年高端白酒出口总额</w:t>
      </w:r>
      <w:r>
        <w:rPr>
          <w:rFonts w:hint="eastAsia"/>
        </w:rPr>
        <w:br/>
      </w:r>
      <w:r>
        <w:rPr>
          <w:rFonts w:hint="eastAsia"/>
        </w:rPr>
        <w:t>　　　　二、2019-2024年高端白酒出口总量</w:t>
      </w:r>
      <w:r>
        <w:rPr>
          <w:rFonts w:hint="eastAsia"/>
        </w:rPr>
        <w:br/>
      </w:r>
      <w:r>
        <w:rPr>
          <w:rFonts w:hint="eastAsia"/>
        </w:rPr>
        <w:t>　　第三节 进出口面临的问题及对策</w:t>
      </w:r>
      <w:r>
        <w:rPr>
          <w:rFonts w:hint="eastAsia"/>
        </w:rPr>
        <w:br/>
      </w:r>
      <w:r>
        <w:rPr>
          <w:rFonts w:hint="eastAsia"/>
        </w:rPr>
        <w:t>　　　　一、高端白酒进出口面临的主要问题</w:t>
      </w:r>
      <w:r>
        <w:rPr>
          <w:rFonts w:hint="eastAsia"/>
        </w:rPr>
        <w:br/>
      </w:r>
      <w:r>
        <w:rPr>
          <w:rFonts w:hint="eastAsia"/>
        </w:rPr>
        <w:t>　　　　二、高端白酒进出口发展对策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产业链上游原材料市场分析</w:t>
      </w:r>
      <w:r>
        <w:rPr>
          <w:rFonts w:hint="eastAsia"/>
        </w:rPr>
        <w:br/>
      </w:r>
      <w:r>
        <w:rPr>
          <w:rFonts w:hint="eastAsia"/>
        </w:rPr>
        <w:t>　　第一节 高粱市场分析</w:t>
      </w:r>
      <w:r>
        <w:rPr>
          <w:rFonts w:hint="eastAsia"/>
        </w:rPr>
        <w:br/>
      </w:r>
      <w:r>
        <w:rPr>
          <w:rFonts w:hint="eastAsia"/>
        </w:rPr>
        <w:t>　　　　一、高粱供给与高端白酒业需求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二、2019-2024年高粱价格波动</w:t>
      </w:r>
      <w:r>
        <w:rPr>
          <w:rFonts w:hint="eastAsia"/>
        </w:rPr>
        <w:br/>
      </w:r>
      <w:r>
        <w:rPr>
          <w:rFonts w:hint="eastAsia"/>
        </w:rPr>
        <w:t>　　第二节 大米市场分析</w:t>
      </w:r>
      <w:r>
        <w:rPr>
          <w:rFonts w:hint="eastAsia"/>
        </w:rPr>
        <w:br/>
      </w:r>
      <w:r>
        <w:rPr>
          <w:rFonts w:hint="eastAsia"/>
        </w:rPr>
        <w:t>　　　　一、大米供给与高端白酒业需求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二、2019-2024年大米价格波动</w:t>
      </w:r>
      <w:r>
        <w:rPr>
          <w:rFonts w:hint="eastAsia"/>
        </w:rPr>
        <w:br/>
      </w:r>
      <w:r>
        <w:rPr>
          <w:rFonts w:hint="eastAsia"/>
        </w:rPr>
        <w:t>　　第三节 小麦市场分析</w:t>
      </w:r>
      <w:r>
        <w:rPr>
          <w:rFonts w:hint="eastAsia"/>
        </w:rPr>
        <w:br/>
      </w:r>
      <w:r>
        <w:rPr>
          <w:rFonts w:hint="eastAsia"/>
        </w:rPr>
        <w:t>　　　　一、小麦供给与高端白酒业需求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二、2019-2024年小麦价格波动</w:t>
      </w:r>
      <w:r>
        <w:rPr>
          <w:rFonts w:hint="eastAsia"/>
        </w:rPr>
        <w:br/>
      </w:r>
      <w:r>
        <w:rPr>
          <w:rFonts w:hint="eastAsia"/>
        </w:rPr>
        <w:t>　　第四节 玉米市场分析</w:t>
      </w:r>
      <w:r>
        <w:rPr>
          <w:rFonts w:hint="eastAsia"/>
        </w:rPr>
        <w:br/>
      </w:r>
      <w:r>
        <w:rPr>
          <w:rFonts w:hint="eastAsia"/>
        </w:rPr>
        <w:t>　　　　一、玉米供给与高端白酒业需求</w:t>
      </w:r>
      <w:r>
        <w:rPr>
          <w:rFonts w:hint="eastAsia"/>
        </w:rPr>
        <w:br/>
      </w:r>
      <w:r>
        <w:rPr>
          <w:rFonts w:hint="eastAsia"/>
        </w:rPr>
        <w:t>　　　　二、2019-2024年玉米价格波动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产业链下游流通市场分析</w:t>
      </w:r>
      <w:r>
        <w:rPr>
          <w:rFonts w:hint="eastAsia"/>
        </w:rPr>
        <w:br/>
      </w:r>
      <w:r>
        <w:rPr>
          <w:rFonts w:hint="eastAsia"/>
        </w:rPr>
        <w:t>　　第一节 高端白酒零售市场分析</w:t>
      </w:r>
      <w:r>
        <w:rPr>
          <w:rFonts w:hint="eastAsia"/>
        </w:rPr>
        <w:br/>
      </w:r>
      <w:r>
        <w:rPr>
          <w:rFonts w:hint="eastAsia"/>
        </w:rPr>
        <w:t>　　　　一、专卖店消费需求分析</w:t>
      </w:r>
      <w:r>
        <w:rPr>
          <w:rFonts w:hint="eastAsia"/>
        </w:rPr>
        <w:br/>
      </w:r>
      <w:r>
        <w:rPr>
          <w:rFonts w:hint="eastAsia"/>
        </w:rPr>
        <w:t>　　　　二、大型超市消费需求分析</w:t>
      </w:r>
      <w:r>
        <w:rPr>
          <w:rFonts w:hint="eastAsia"/>
        </w:rPr>
        <w:br/>
      </w:r>
      <w:r>
        <w:rPr>
          <w:rFonts w:hint="eastAsia"/>
        </w:rPr>
        <w:t>　　　　三、电子商务平台消费需求分析</w:t>
      </w:r>
      <w:r>
        <w:rPr>
          <w:rFonts w:hint="eastAsia"/>
        </w:rPr>
        <w:br/>
      </w:r>
      <w:r>
        <w:rPr>
          <w:rFonts w:hint="eastAsia"/>
        </w:rPr>
        <w:t>　　第二节 高端白酒餐饮市场分析</w:t>
      </w:r>
      <w:r>
        <w:rPr>
          <w:rFonts w:hint="eastAsia"/>
        </w:rPr>
        <w:br/>
      </w:r>
      <w:r>
        <w:rPr>
          <w:rFonts w:hint="eastAsia"/>
        </w:rPr>
        <w:t>　　　　一、星级酒店消费需求分析</w:t>
      </w:r>
      <w:r>
        <w:rPr>
          <w:rFonts w:hint="eastAsia"/>
        </w:rPr>
        <w:br/>
      </w:r>
      <w:r>
        <w:rPr>
          <w:rFonts w:hint="eastAsia"/>
        </w:rPr>
        <w:t>　　　　二、高档酒楼消费需求分析</w:t>
      </w:r>
      <w:r>
        <w:rPr>
          <w:rFonts w:hint="eastAsia"/>
        </w:rPr>
        <w:br/>
      </w:r>
      <w:r>
        <w:rPr>
          <w:rFonts w:hint="eastAsia"/>
        </w:rPr>
        <w:t>　　第三节 高端白酒休闲娱乐市场分析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高端白酒行业市场竞争状况分析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中国高端白酒行业市场集中度分析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中国高端白酒行业竞争力分析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一、中国高端白酒行业要素成本分析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中国高端白酒行业五力竞争分析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中国贵州茅台有限责任公司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2025-2031年中国高端白酒行业发展趋势预测分析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2025-2031年中国高端白酒行业前景展望分析</w:t>
      </w:r>
      <w:r>
        <w:rPr>
          <w:rFonts w:hint="eastAsia"/>
        </w:rPr>
        <w:br/>
      </w:r>
      <w:r>
        <w:rPr>
          <w:rFonts w:hint="eastAsia"/>
        </w:rPr>
        <w:t>　　　　一、高端白酒行业发展前景分析</w:t>
      </w:r>
      <w:r>
        <w:rPr>
          <w:rFonts w:hint="eastAsia"/>
        </w:rPr>
        <w:br/>
      </w:r>
      <w:r>
        <w:rPr>
          <w:rFonts w:hint="eastAsia"/>
        </w:rPr>
        <w:t>　　　　二、高端白酒行业价格趋势分析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2025-2031年中国高端白酒行业市场预测分析</w:t>
      </w:r>
      <w:r>
        <w:rPr>
          <w:rFonts w:hint="eastAsia"/>
        </w:rPr>
        <w:br/>
      </w:r>
      <w:r>
        <w:rPr>
          <w:rFonts w:hint="eastAsia"/>
        </w:rPr>
        <w:t>　　　　一、高端白酒行业市场供给预测分析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二、高端白酒行业需求市场预测分析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三、高端白酒行业市场规模预测分析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2025-2031年中国高端白酒行业发展策略及投资建议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高端白酒行业发展策略分析</w:t>
      </w:r>
      <w:r>
        <w:rPr>
          <w:rFonts w:hint="eastAsia"/>
        </w:rPr>
        <w:br/>
      </w:r>
      <w:r>
        <w:rPr>
          <w:rFonts w:hint="eastAsia"/>
        </w:rPr>
        <w:t>　　第二节 高端白酒行业市场的重点客户战略实施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高端白酒行业投资战略研究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中:智林:－高端白酒行业投资战略研究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6c4f9d9474193" w:history="1">
        <w:r>
          <w:rPr>
            <w:rStyle w:val="Hyperlink"/>
          </w:rPr>
          <w:t>2025-2031年中国高端白酒行业发展研究分析与市场前景预测报告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6c4f9d9474193" w:history="1">
        <w:r>
          <w:rPr>
            <w:rStyle w:val="Hyperlink"/>
          </w:rPr>
          <w:t>https://www.20087.com/9/92/GaoDuanBaiJiuFaZhanQuShiYuCeFenX.html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610aa24254010" w:history="1">
      <w:r>
        <w:rPr>
          <w:rStyle w:val="Hyperlink"/>
        </w:rPr>
        <w:t>2025-2031年中国高端白酒行业发展研究分析与市场前景预测报告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DuanBaiJiuFaZhanQuShiYuCeFenX.html" TargetMode="External" Id="Rd5e6c4f9d947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DuanBaiJiuFaZhanQuShiYuCeFenX.html" TargetMode="External" Id="R2b4610aa2425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2024-12-13T03:02:00Z</dcterms:created>
  <dcterms:modified xsi:type="dcterms:W3CDTF">2024-12-13T04:02:00Z</dcterms:modified>
  <dc:subject>2025-2031年中国高端白酒行业发展研究分析与市场前景预测报告</dc:subject>
  <dc:title>2025-2031年中国高端白酒行业发展研究分析与市场前景预测报告</dc:title>
  <cp:keywords>2025-2031年中国高端白酒行业发展研究分析与市场前景预测报告</cp:keywords>
  <dc:description>2025-2031年中国高端白酒行业发展研究分析与市场前景预测报告</dc:description>
</cp:coreProperties>
</file>