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827024b44b2c" w:history="1">
              <w:r>
                <w:rPr>
                  <w:rStyle w:val="Hyperlink"/>
                </w:rPr>
                <w:t>2026-2032年中国电子游戏厅市场现状调研与前景趋势分析报告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827024b44b2c" w:history="1">
              <w:r>
                <w:rPr>
                  <w:rStyle w:val="Hyperlink"/>
                </w:rPr>
                <w:t>2026-2032年中国电子游戏厅市场现状调研与前景趋势分析报告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827024b44b2c" w:history="1">
                <w:r>
                  <w:rPr>
                    <w:rStyle w:val="Hyperlink"/>
                  </w:rPr>
                  <w:t>https://www.20087.com/9/92/DianZiYouXiTingFaZhanQuShiFenXi.html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线下娱乐场所，曾是游戏文化的标志性场所之一，提供了街机游戏、模拟器和互动娱乐体验。近年来，随着家用游戏机、PC游戏和移动游戏的兴起，电子游戏厅面临着客流量减少和经营模式转型的挑战。然而，部分游戏厅通过引入VR游戏、电竞比赛和社交活动，吸引了年轻一代的玩家。</w:t>
      </w:r>
      <w:r>
        <w:rPr>
          <w:rFonts w:hint="eastAsia"/>
        </w:rPr>
        <w:br/>
      </w:r>
      <w:r>
        <w:rPr>
          <w:rFonts w:hint="eastAsia"/>
        </w:rPr>
        <w:t>　　未来，电子游戏厅将更加注重沉浸式体验和社交互动。通过融合VR/AR技术，提供更逼真的游戏环境和角色扮演体验，吸引追求新鲜感的消费者。同时，游戏厅将转变为电竞和社交活动的中心，举办定期的赛事和聚会，营造社区氛围，增加顾客粘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827024b44b2c" w:history="1">
        <w:r>
          <w:rPr>
            <w:rStyle w:val="Hyperlink"/>
          </w:rPr>
          <w:t>2026-2032年中国电子游戏厅市场现状调研与前景趋势分析报告</w:t>
        </w:r>
      </w:hyperlink>
      <w:r>
        <w:rPr>
          <w:rFonts w:hint="eastAsia"/>
        </w:rPr>
        <w:t>》从产业链视角出发，系统分析了电子游戏厅行业的市场现状与需求动态，详细解读了电子游戏厅市场规模、价格波动及上下游影响因素。报告深入剖析了电子游戏厅细分领域的发展特点，基于权威数据对市场前景及未来趋势进行了科学预测，同时揭示了电子游戏厅重点企业的竞争格局与市场集中度变化。报告客观翔实地指出了电子游戏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电子游戏厅产业概述</w:t>
      </w:r>
      <w:r>
        <w:rPr>
          <w:rFonts w:hint="eastAsia"/>
        </w:rPr>
        <w:br/>
      </w:r>
      <w:r>
        <w:rPr>
          <w:rFonts w:hint="eastAsia"/>
        </w:rPr>
        <w:t>　　第一节 电子游戏厅定义</w:t>
      </w:r>
      <w:r>
        <w:rPr>
          <w:rFonts w:hint="eastAsia"/>
        </w:rPr>
        <w:br/>
      </w:r>
      <w:r>
        <w:rPr>
          <w:rFonts w:hint="eastAsia"/>
        </w:rPr>
        <w:t>　　第二节 电子游戏厅行业特点</w:t>
      </w:r>
      <w:r>
        <w:rPr>
          <w:rFonts w:hint="eastAsia"/>
        </w:rPr>
        <w:br/>
      </w:r>
      <w:r>
        <w:rPr>
          <w:rFonts w:hint="eastAsia"/>
        </w:rPr>
        <w:t>　　第三节 电子游戏厅发展历程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2025-2026年中国电子游戏厅行业运行环境分析</w:t>
      </w:r>
      <w:r>
        <w:rPr>
          <w:rFonts w:hint="eastAsia"/>
        </w:rPr>
        <w:br/>
      </w:r>
      <w:r>
        <w:rPr>
          <w:rFonts w:hint="eastAsia"/>
        </w:rPr>
        <w:t>　　第一节 电子游戏厅行业经济环境分析</w:t>
      </w:r>
      <w:r>
        <w:rPr>
          <w:rFonts w:hint="eastAsia"/>
        </w:rPr>
        <w:br/>
      </w:r>
      <w:r>
        <w:rPr>
          <w:rFonts w:hint="eastAsia"/>
        </w:rPr>
        <w:t>　　第二节 电子游戏厅产业政策环境分析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一、电子游戏厅行业监管体制</w:t>
      </w:r>
      <w:r>
        <w:rPr>
          <w:rFonts w:hint="eastAsia"/>
        </w:rPr>
        <w:br/>
      </w:r>
      <w:r>
        <w:rPr>
          <w:rFonts w:hint="eastAsia"/>
        </w:rPr>
        <w:t>　　　　二、电子游戏厅行业主要法规政策</w:t>
      </w:r>
      <w:r>
        <w:rPr>
          <w:rFonts w:hint="eastAsia"/>
        </w:rPr>
        <w:br/>
      </w:r>
      <w:r>
        <w:rPr>
          <w:rFonts w:hint="eastAsia"/>
        </w:rPr>
        <w:t>　　第三节 电子游戏厅产业社会环境分析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2025-2026年全球电子游戏厅行业发展态势分析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全球电子游戏厅市场发展现状分析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全球主要国家、地区电子游戏厅市场现状</w:t>
      </w:r>
      <w:r>
        <w:rPr>
          <w:rFonts w:hint="eastAsia"/>
        </w:rPr>
        <w:br/>
      </w:r>
      <w:r>
        <w:rPr>
          <w:rFonts w:hint="eastAsia"/>
        </w:rPr>
        <w:t>　　第三节 全球电子游戏厅行业发展趋势预测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一、电子游戏厅行业市场规模状况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二、电子游戏厅行业单位规模状况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三、电子游戏厅行业人员规模状况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二、电子游戏厅行业偿债能力分析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三、电子游戏厅行业营运能力分析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四、电子游戏厅行业发展能力分析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2025-2026年中国电子游戏厅行业热点动态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2025-2026年中国电子游戏厅行业面临的挑战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国内电子游戏厅行业价格回顾</w:t>
      </w:r>
      <w:r>
        <w:rPr>
          <w:rFonts w:hint="eastAsia"/>
        </w:rPr>
        <w:br/>
      </w:r>
      <w:r>
        <w:rPr>
          <w:rFonts w:hint="eastAsia"/>
        </w:rPr>
        <w:t>　　第二节 国内电子游戏厅行业价格走势预测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国内电子游戏厅行业价格影响因素分析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中国电子游戏厅行业客户调研</w:t>
      </w:r>
      <w:r>
        <w:rPr>
          <w:rFonts w:hint="eastAsia"/>
        </w:rPr>
        <w:br/>
      </w:r>
      <w:r>
        <w:rPr>
          <w:rFonts w:hint="eastAsia"/>
        </w:rPr>
        <w:t>　　　　一、电子游戏厅行业客户偏好调查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二、客户对电子游戏厅品牌的首要认知渠道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三、电子游戏厅品牌忠诚度调查</w:t>
      </w:r>
      <w:r>
        <w:rPr>
          <w:rFonts w:hint="eastAsia"/>
        </w:rPr>
        <w:br/>
      </w:r>
      <w:r>
        <w:rPr>
          <w:rFonts w:hint="eastAsia"/>
        </w:rPr>
        <w:t>　　　　四、电子游戏厅行业客户消费理念调研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中国电子游戏厅行业竞争格局分析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2026年电子游戏厅行业集中度分析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一、电子游戏厅市场集中度分析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2025-2026年电子游戏厅行业竞争格局分析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二、电子游戏厅行业竞争格局展望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三、我国电子游戏厅市场竞争趋势</w:t>
      </w:r>
      <w:r>
        <w:rPr>
          <w:rFonts w:hint="eastAsia"/>
        </w:rPr>
        <w:br/>
      </w:r>
      <w:r>
        <w:rPr>
          <w:rFonts w:hint="eastAsia"/>
        </w:rPr>
        <w:t>　　第三节 电子游戏厅行业兼并与重组整合分析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一、电子游戏厅行业兼并与重组整合动态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二、电子游戏厅行业兼并与重组整合发展趋势预测分析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电子游戏厅行业SWOT模型分析</w:t>
      </w:r>
      <w:r>
        <w:rPr>
          <w:rFonts w:hint="eastAsia"/>
        </w:rPr>
        <w:br/>
      </w:r>
      <w:r>
        <w:rPr>
          <w:rFonts w:hint="eastAsia"/>
        </w:rPr>
        <w:t>　　　　一、电子游戏厅行业优势分析</w:t>
      </w:r>
      <w:r>
        <w:rPr>
          <w:rFonts w:hint="eastAsia"/>
        </w:rPr>
        <w:br/>
      </w:r>
      <w:r>
        <w:rPr>
          <w:rFonts w:hint="eastAsia"/>
        </w:rPr>
        <w:t>　　　　二、电子游戏厅行业劣势分析</w:t>
      </w:r>
      <w:r>
        <w:rPr>
          <w:rFonts w:hint="eastAsia"/>
        </w:rPr>
        <w:br/>
      </w:r>
      <w:r>
        <w:rPr>
          <w:rFonts w:hint="eastAsia"/>
        </w:rPr>
        <w:t>　　　　三、电子游戏厅行业机会分析</w:t>
      </w:r>
      <w:r>
        <w:rPr>
          <w:rFonts w:hint="eastAsia"/>
        </w:rPr>
        <w:br/>
      </w:r>
      <w:r>
        <w:rPr>
          <w:rFonts w:hint="eastAsia"/>
        </w:rPr>
        <w:t>　　　　四、电子游戏厅行业风险分析</w:t>
      </w:r>
      <w:r>
        <w:rPr>
          <w:rFonts w:hint="eastAsia"/>
        </w:rPr>
        <w:br/>
      </w:r>
      <w:r>
        <w:rPr>
          <w:rFonts w:hint="eastAsia"/>
        </w:rPr>
        <w:t>　　第二节 电子游戏厅行业投资风险及控制策略分析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一、电子游戏厅市场风险及控制策略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二、电子游戏厅行业政策风险及控制策略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三、电子游戏厅行业经营风险及控制策略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四、电子游戏厅同业竞争风险及控制策略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五、电子游戏厅行业其他风险及控制策略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2026-2032年中国电子游戏厅市场预测及发展建议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2026-2032年中国电子游戏厅市场预测分析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一、中国电子游戏厅市场前景分析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二、中国电子游戏厅发展趋势预测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2026-2032年中国电子游戏厅企业发展策略建议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一、电子游戏厅企业融资策略</w:t>
      </w:r>
      <w:r>
        <w:rPr>
          <w:rFonts w:hint="eastAsia"/>
        </w:rPr>
        <w:br/>
      </w:r>
      <w:r>
        <w:rPr>
          <w:rFonts w:hint="eastAsia"/>
        </w:rPr>
        <w:t>　　　　二、电子游戏厅企业人才策略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2026-2032年中国电子游戏厅企业营销策略建议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一、电子游戏厅企业定位策略</w:t>
      </w:r>
      <w:r>
        <w:rPr>
          <w:rFonts w:hint="eastAsia"/>
        </w:rPr>
        <w:br/>
      </w:r>
      <w:r>
        <w:rPr>
          <w:rFonts w:hint="eastAsia"/>
        </w:rPr>
        <w:t>　　　　二、电子游戏厅企业价格策略</w:t>
      </w:r>
      <w:r>
        <w:rPr>
          <w:rFonts w:hint="eastAsia"/>
        </w:rPr>
        <w:br/>
      </w:r>
      <w:r>
        <w:rPr>
          <w:rFonts w:hint="eastAsia"/>
        </w:rPr>
        <w:t>　　　　三、电子游戏厅企业促销策略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电子游戏厅行业研究结论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电子游戏厅行业历程</w:t>
      </w:r>
      <w:r>
        <w:rPr>
          <w:rFonts w:hint="eastAsia"/>
        </w:rPr>
        <w:br/>
      </w:r>
      <w:r>
        <w:rPr>
          <w:rFonts w:hint="eastAsia"/>
        </w:rPr>
        <w:t>　　图表 电子游戏厅行业生命周期</w:t>
      </w:r>
      <w:r>
        <w:rPr>
          <w:rFonts w:hint="eastAsia"/>
        </w:rPr>
        <w:br/>
      </w:r>
      <w:r>
        <w:rPr>
          <w:rFonts w:hint="eastAsia"/>
        </w:rPr>
        <w:t>　　图表 电子游戏厅行业产业链分析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2020-2025年电子游戏厅行业市场容量统计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2026-2032年中国电子游戏厅行业市场容量预测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2026-2032年中国电子游戏厅行业发展趋势预测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827024b44b2c" w:history="1">
        <w:r>
          <w:rPr>
            <w:rStyle w:val="Hyperlink"/>
          </w:rPr>
          <w:t>2026-2032年中国电子游戏厅市场现状调研与前景趋势分析报告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827024b44b2c" w:history="1">
        <w:r>
          <w:rPr>
            <w:rStyle w:val="Hyperlink"/>
          </w:rPr>
          <w:t>https://www.20087.com/9/92/DianZiYouXiTingFaZhanQuShiFenXi.html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e1ecf4188436e" w:history="1">
      <w:r>
        <w:rPr>
          <w:rStyle w:val="Hyperlink"/>
        </w:rPr>
        <w:t>2026-2032年中国电子游戏厅市场现状调研与前景趋势分析报告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YouXiTingFaZhanQuShiFenXi.html" TargetMode="External" Id="Re97b827024b4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YouXiTingFaZhanQuShiFenXi.html" TargetMode="External" Id="Rf13e1ecf4188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2025-09-06T05:58:00Z</dcterms:created>
  <dcterms:modified xsi:type="dcterms:W3CDTF">2025-09-06T06:58:00Z</dcterms:modified>
  <dc:subject>2026-2032年中国电子游戏厅市场现状调研与前景趋势分析报告</dc:subject>
  <dc:title>2026-2032年中国电子游戏厅市场现状调研与前景趋势分析报告</dc:title>
  <cp:keywords>2026-2032年中国电子游戏厅市场现状调研与前景趋势分析报告</cp:keywords>
  <dc:description>2026-2032年中国电子游戏厅市场现状调研与前景趋势分析报告</dc:description>
</cp:coreProperties>
</file>