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fbaf74a484d05" w:history="1">
              <w:r>
                <w:rPr>
                  <w:rStyle w:val="Hyperlink"/>
                </w:rPr>
                <w:t>中国休闲餐饮行业现状调研与发展趋势分析报告（2025-2031年）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fbaf74a484d05" w:history="1">
              <w:r>
                <w:rPr>
                  <w:rStyle w:val="Hyperlink"/>
                </w:rPr>
                <w:t>中国休闲餐饮行业现状调研与发展趋势分析报告（2025-2031年）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fbaf74a484d05" w:history="1">
                <w:r>
                  <w:rPr>
                    <w:rStyle w:val="Hyperlink"/>
                  </w:rPr>
                  <w:t>https://www.20087.com/M_LvYouCanYin/30/XiuXianCanYinWeiLaiFaZhanQuShiYuCe.html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餐饮是一个快速增长的餐饮细分市场，近年来受益于消费者生活方式的变化和对休闲体验的需求增加。随着消费者对餐饮环境、食品质量和服务体验的要求提高，休闲餐饮品牌正通过不断创新菜品、优化就餐环境和服务模式来吸引顾客。此外，数字化和移动支付技术的应用也促进了休闲餐饮业的发展。</w:t>
      </w:r>
      <w:r>
        <w:rPr>
          <w:rFonts w:hint="eastAsia"/>
        </w:rPr>
        <w:br/>
      </w:r>
      <w:r>
        <w:rPr>
          <w:rFonts w:hint="eastAsia"/>
        </w:rPr>
        <w:t>　　未来，休闲餐饮市场的发展将受到以下几个方面的影响：一是随着消费者对健康饮食的重视，休闲餐饮将更注重提供营养均衡、健康美味的菜品；二是随着技术的进步，休闲餐饮将更注重采用数字营销和在线预订系统，提高顾客体验和运营效率；三是随着市场竞争的加剧，休闲餐饮企业将更注重打造独特的品牌形象和服务特色，以区别于竞争对手；四是随着环保法规的趋严，休闲餐饮业将更注重采用可持续发展的经营方式，比如减少食物浪费和使用可降解餐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fbaf74a484d05" w:history="1">
        <w:r>
          <w:rPr>
            <w:rStyle w:val="Hyperlink"/>
          </w:rPr>
          <w:t>中国休闲餐饮行业现状调研与发展趋势分析报告（2025-2031年）</w:t>
        </w:r>
      </w:hyperlink>
      <w:r>
        <w:rPr>
          <w:rFonts w:hint="eastAsia"/>
        </w:rPr>
        <w:t>》基于科学的市场调研与数据分析，全面解析了休闲餐饮行业的市场规模、市场需求及发展现状。报告深入探讨了休闲餐饮产业链结构、细分市场特点及技术发展方向，并结合宏观经济环境与消费者需求变化，对休闲餐饮行业前景与未来趋势进行了科学预测，揭示了潜在增长空间。通过对休闲餐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中国休闲餐饮行业发展概述</w:t>
      </w:r>
      <w:r>
        <w:rPr>
          <w:rFonts w:hint="eastAsia"/>
        </w:rPr>
        <w:br/>
      </w:r>
      <w:r>
        <w:rPr>
          <w:rFonts w:hint="eastAsia"/>
        </w:rPr>
        <w:t>　　第一节 休闲餐饮行业发展情况</w:t>
      </w:r>
      <w:r>
        <w:rPr>
          <w:rFonts w:hint="eastAsia"/>
        </w:rPr>
        <w:br/>
      </w:r>
      <w:r>
        <w:rPr>
          <w:rFonts w:hint="eastAsia"/>
        </w:rPr>
        <w:t>　　　　一、休闲餐饮的定义及特点</w:t>
      </w:r>
      <w:r>
        <w:rPr>
          <w:rFonts w:hint="eastAsia"/>
        </w:rPr>
        <w:br/>
      </w:r>
      <w:r>
        <w:rPr>
          <w:rFonts w:hint="eastAsia"/>
        </w:rPr>
        <w:t>　　　　二、休闲餐饮的发展现状</w:t>
      </w:r>
      <w:r>
        <w:rPr>
          <w:rFonts w:hint="eastAsia"/>
        </w:rPr>
        <w:br/>
      </w:r>
      <w:r>
        <w:rPr>
          <w:rFonts w:hint="eastAsia"/>
        </w:rPr>
        <w:t>　　第二节 最近3-5年中国休闲餐饮行业经济指标分析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第四节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二、消费价格水平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四、交通、邮电和旅游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八、金融情况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第五节 2024-2025年中国休闲餐饮产业社会环境分析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中国休闲餐饮行业的国际比较分析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中国休闲餐饮行业竞争力指标分析</w:t>
      </w:r>
      <w:r>
        <w:rPr>
          <w:rFonts w:hint="eastAsia"/>
        </w:rPr>
        <w:br/>
      </w:r>
      <w:r>
        <w:rPr>
          <w:rFonts w:hint="eastAsia"/>
        </w:rPr>
        <w:t>　　第二节 全球休闲餐饮行业市场需求分析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第三节 全球休闲餐饮行业市场供给分析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一、休闲餐饮行业需求市场</w:t>
      </w:r>
      <w:r>
        <w:rPr>
          <w:rFonts w:hint="eastAsia"/>
        </w:rPr>
        <w:br/>
      </w:r>
      <w:r>
        <w:rPr>
          <w:rFonts w:hint="eastAsia"/>
        </w:rPr>
        <w:t>　　　　二、休闲餐饮行业客户结构</w:t>
      </w:r>
      <w:r>
        <w:rPr>
          <w:rFonts w:hint="eastAsia"/>
        </w:rPr>
        <w:br/>
      </w:r>
      <w:r>
        <w:rPr>
          <w:rFonts w:hint="eastAsia"/>
        </w:rPr>
        <w:t>　　　　三、休闲餐饮行业需求的地区差异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一、休闲餐饮行业的需求预测</w:t>
      </w:r>
      <w:r>
        <w:rPr>
          <w:rFonts w:hint="eastAsia"/>
        </w:rPr>
        <w:br/>
      </w:r>
      <w:r>
        <w:rPr>
          <w:rFonts w:hint="eastAsia"/>
        </w:rPr>
        <w:t>　　　　二、休闲餐饮行业的供应预测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休闲餐饮产业链的分析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休闲餐饮行业主要市场大区发展状况及竞争力研究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2025-2031年休闲餐饮行业领域需求量预测</w:t>
      </w:r>
      <w:r>
        <w:rPr>
          <w:rFonts w:hint="eastAsia"/>
        </w:rPr>
        <w:br/>
      </w:r>
      <w:r>
        <w:rPr>
          <w:rFonts w:hint="eastAsia"/>
        </w:rPr>
        <w:t>　　第二节 2025-2031年休闲餐饮行业领域需求功能预测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2025-2031年休闲餐饮行业领域需求市场格局预测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休闲餐饮市场竞争格局分析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休闲餐饮行业主要企业竞争力分析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西贝分析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第二节 云海肴分析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第三节 鹿港小镇分析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第四节 太兴分析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第五节 度小月分析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第六节 港丽分析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第七节 一茶一坐分析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第八节 新旺分析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2025年中国休闲餐饮行业整体运行指标分析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中国休闲餐饮行业总体规模分析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中国休闲餐饮行业产销分析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中国休闲餐饮行业财务指标总体分析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中国休闲餐饮行业SWOT分析</w:t>
      </w:r>
      <w:r>
        <w:rPr>
          <w:rFonts w:hint="eastAsia"/>
        </w:rPr>
        <w:br/>
      </w:r>
      <w:r>
        <w:rPr>
          <w:rFonts w:hint="eastAsia"/>
        </w:rPr>
        <w:t>　　第七节 休闲餐饮行业发展策略分析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第八节 2025-2031年中国休闲餐饮投资风险分析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四、环境保护风险</w:t>
      </w:r>
      <w:r>
        <w:rPr>
          <w:rFonts w:hint="eastAsia"/>
        </w:rPr>
        <w:br/>
      </w:r>
      <w:r>
        <w:rPr>
          <w:rFonts w:hint="eastAsia"/>
        </w:rPr>
        <w:t>　　　　五、企业风险及防范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2025-2031年休闲餐饮行业投资价值评估分析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中智林⋅营销分析与营销模式推荐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不同类型餐饮企业数量比例图</w:t>
      </w:r>
      <w:r>
        <w:rPr>
          <w:rFonts w:hint="eastAsia"/>
        </w:rPr>
        <w:br/>
      </w:r>
      <w:r>
        <w:rPr>
          <w:rFonts w:hint="eastAsia"/>
        </w:rPr>
        <w:t>　　图表 休闲餐饮营业收入比例图</w:t>
      </w:r>
      <w:r>
        <w:rPr>
          <w:rFonts w:hint="eastAsia"/>
        </w:rPr>
        <w:br/>
      </w:r>
      <w:r>
        <w:rPr>
          <w:rFonts w:hint="eastAsia"/>
        </w:rPr>
        <w:t>　　图表 不同收入群体对休闲餐饮的不同态度</w:t>
      </w:r>
      <w:r>
        <w:rPr>
          <w:rFonts w:hint="eastAsia"/>
        </w:rPr>
        <w:br/>
      </w:r>
      <w:r>
        <w:rPr>
          <w:rFonts w:hint="eastAsia"/>
        </w:rPr>
        <w:t>　　图表 2025-2031年休闲餐饮行业需求量预测</w:t>
      </w:r>
      <w:r>
        <w:rPr>
          <w:rFonts w:hint="eastAsia"/>
        </w:rPr>
        <w:br/>
      </w:r>
      <w:r>
        <w:rPr>
          <w:rFonts w:hint="eastAsia"/>
        </w:rPr>
        <w:t>　　图表 2025-2031年休闲餐饮行业供应量预测</w:t>
      </w:r>
      <w:r>
        <w:rPr>
          <w:rFonts w:hint="eastAsia"/>
        </w:rPr>
        <w:br/>
      </w:r>
      <w:r>
        <w:rPr>
          <w:rFonts w:hint="eastAsia"/>
        </w:rPr>
        <w:t>　　图表 2024-2025年休闲餐饮市场销售收入情况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温州、北京、广州休闲餐饮竞争力分析</w:t>
      </w:r>
      <w:r>
        <w:rPr>
          <w:rFonts w:hint="eastAsia"/>
        </w:rPr>
        <w:br/>
      </w:r>
      <w:r>
        <w:rPr>
          <w:rFonts w:hint="eastAsia"/>
        </w:rPr>
        <w:t>　　图表 2025-2031年休闲餐饮行业需求量预测</w:t>
      </w:r>
      <w:r>
        <w:rPr>
          <w:rFonts w:hint="eastAsia"/>
        </w:rPr>
        <w:br/>
      </w:r>
      <w:r>
        <w:rPr>
          <w:rFonts w:hint="eastAsia"/>
        </w:rPr>
        <w:t>　　图表 重点企业资产总计对比</w:t>
      </w:r>
      <w:r>
        <w:rPr>
          <w:rFonts w:hint="eastAsia"/>
        </w:rPr>
        <w:br/>
      </w:r>
      <w:r>
        <w:rPr>
          <w:rFonts w:hint="eastAsia"/>
        </w:rPr>
        <w:t>　　图表 重点企业人员对比</w:t>
      </w:r>
      <w:r>
        <w:rPr>
          <w:rFonts w:hint="eastAsia"/>
        </w:rPr>
        <w:br/>
      </w:r>
      <w:r>
        <w:rPr>
          <w:rFonts w:hint="eastAsia"/>
        </w:rPr>
        <w:t>　　图表 重点企业营业收入资产总计对比</w:t>
      </w:r>
      <w:r>
        <w:rPr>
          <w:rFonts w:hint="eastAsia"/>
        </w:rPr>
        <w:br/>
      </w:r>
      <w:r>
        <w:rPr>
          <w:rFonts w:hint="eastAsia"/>
        </w:rPr>
        <w:t>　　图表 重点企业利润总额总计对比</w:t>
      </w:r>
      <w:r>
        <w:rPr>
          <w:rFonts w:hint="eastAsia"/>
        </w:rPr>
        <w:br/>
      </w:r>
      <w:r>
        <w:rPr>
          <w:rFonts w:hint="eastAsia"/>
        </w:rPr>
        <w:t>　　图表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图表 2024-2025年西贝主销售规模情况</w:t>
      </w:r>
      <w:r>
        <w:rPr>
          <w:rFonts w:hint="eastAsia"/>
        </w:rPr>
        <w:br/>
      </w:r>
      <w:r>
        <w:rPr>
          <w:rFonts w:hint="eastAsia"/>
        </w:rPr>
        <w:t>　　图表 2024-2025年西贝主利润指标</w:t>
      </w:r>
      <w:r>
        <w:rPr>
          <w:rFonts w:hint="eastAsia"/>
        </w:rPr>
        <w:br/>
      </w:r>
      <w:r>
        <w:rPr>
          <w:rFonts w:hint="eastAsia"/>
        </w:rPr>
        <w:t>　　图表 2024-2025年云海肴销售规模情况</w:t>
      </w:r>
      <w:r>
        <w:rPr>
          <w:rFonts w:hint="eastAsia"/>
        </w:rPr>
        <w:br/>
      </w:r>
      <w:r>
        <w:rPr>
          <w:rFonts w:hint="eastAsia"/>
        </w:rPr>
        <w:t>　　图表 2024-2025年云海肴利润指标</w:t>
      </w:r>
      <w:r>
        <w:rPr>
          <w:rFonts w:hint="eastAsia"/>
        </w:rPr>
        <w:br/>
      </w:r>
      <w:r>
        <w:rPr>
          <w:rFonts w:hint="eastAsia"/>
        </w:rPr>
        <w:t>　　图表 2024-2025年鹿港小镇销售规模情况</w:t>
      </w:r>
      <w:r>
        <w:rPr>
          <w:rFonts w:hint="eastAsia"/>
        </w:rPr>
        <w:br/>
      </w:r>
      <w:r>
        <w:rPr>
          <w:rFonts w:hint="eastAsia"/>
        </w:rPr>
        <w:t>　　图表 2024-2025年鹿港小镇利润指标</w:t>
      </w:r>
      <w:r>
        <w:rPr>
          <w:rFonts w:hint="eastAsia"/>
        </w:rPr>
        <w:br/>
      </w:r>
      <w:r>
        <w:rPr>
          <w:rFonts w:hint="eastAsia"/>
        </w:rPr>
        <w:t>　　图表 2024-2025年太兴餐厅销售规模情况</w:t>
      </w:r>
      <w:r>
        <w:rPr>
          <w:rFonts w:hint="eastAsia"/>
        </w:rPr>
        <w:br/>
      </w:r>
      <w:r>
        <w:rPr>
          <w:rFonts w:hint="eastAsia"/>
        </w:rPr>
        <w:t>　　图表 2024-2025年太兴餐厅利润指标</w:t>
      </w:r>
      <w:r>
        <w:rPr>
          <w:rFonts w:hint="eastAsia"/>
        </w:rPr>
        <w:br/>
      </w:r>
      <w:r>
        <w:rPr>
          <w:rFonts w:hint="eastAsia"/>
        </w:rPr>
        <w:t>　　图表 2024-2025年小月销售规模情况</w:t>
      </w:r>
      <w:r>
        <w:rPr>
          <w:rFonts w:hint="eastAsia"/>
        </w:rPr>
        <w:br/>
      </w:r>
      <w:r>
        <w:rPr>
          <w:rFonts w:hint="eastAsia"/>
        </w:rPr>
        <w:t>　　图表 2024-2025年小月利润指标</w:t>
      </w:r>
      <w:r>
        <w:rPr>
          <w:rFonts w:hint="eastAsia"/>
        </w:rPr>
        <w:br/>
      </w:r>
      <w:r>
        <w:rPr>
          <w:rFonts w:hint="eastAsia"/>
        </w:rPr>
        <w:t>　　图表 2024-2025年港丽餐厅销售规模情况</w:t>
      </w:r>
      <w:r>
        <w:rPr>
          <w:rFonts w:hint="eastAsia"/>
        </w:rPr>
        <w:br/>
      </w:r>
      <w:r>
        <w:rPr>
          <w:rFonts w:hint="eastAsia"/>
        </w:rPr>
        <w:t>　　图表 2024-2025年港丽餐厅利润指标</w:t>
      </w:r>
      <w:r>
        <w:rPr>
          <w:rFonts w:hint="eastAsia"/>
        </w:rPr>
        <w:br/>
      </w:r>
      <w:r>
        <w:rPr>
          <w:rFonts w:hint="eastAsia"/>
        </w:rPr>
        <w:t>　　图表 2024-2025年一茶一坐销售规模情况</w:t>
      </w:r>
      <w:r>
        <w:rPr>
          <w:rFonts w:hint="eastAsia"/>
        </w:rPr>
        <w:br/>
      </w:r>
      <w:r>
        <w:rPr>
          <w:rFonts w:hint="eastAsia"/>
        </w:rPr>
        <w:t>　　图表 2024-2025年一茶一坐利润指标</w:t>
      </w:r>
      <w:r>
        <w:rPr>
          <w:rFonts w:hint="eastAsia"/>
        </w:rPr>
        <w:br/>
      </w:r>
      <w:r>
        <w:rPr>
          <w:rFonts w:hint="eastAsia"/>
        </w:rPr>
        <w:t>　　图表 2024-2025年新旺茶餐厅销售规模情况</w:t>
      </w:r>
      <w:r>
        <w:rPr>
          <w:rFonts w:hint="eastAsia"/>
        </w:rPr>
        <w:br/>
      </w:r>
      <w:r>
        <w:rPr>
          <w:rFonts w:hint="eastAsia"/>
        </w:rPr>
        <w:t>　　图表 2024-2025年新旺茶餐厅利润指标</w:t>
      </w:r>
      <w:r>
        <w:rPr>
          <w:rFonts w:hint="eastAsia"/>
        </w:rPr>
        <w:br/>
      </w:r>
      <w:r>
        <w:rPr>
          <w:rFonts w:hint="eastAsia"/>
        </w:rPr>
        <w:t>　　图表 中国休闲餐饮行业企业数量结构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2020-2025年中国休闲餐饮行业市场规模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2024-2025年企业盈利能力情况</w:t>
      </w:r>
      <w:r>
        <w:rPr>
          <w:rFonts w:hint="eastAsia"/>
        </w:rPr>
        <w:br/>
      </w:r>
      <w:r>
        <w:rPr>
          <w:rFonts w:hint="eastAsia"/>
        </w:rPr>
        <w:t>　　图表 2024-2025年企业偿债能力情况</w:t>
      </w:r>
      <w:r>
        <w:rPr>
          <w:rFonts w:hint="eastAsia"/>
        </w:rPr>
        <w:br/>
      </w:r>
      <w:r>
        <w:rPr>
          <w:rFonts w:hint="eastAsia"/>
        </w:rPr>
        <w:t>　　图表 2024-2025年企业运营能力情况</w:t>
      </w:r>
      <w:r>
        <w:rPr>
          <w:rFonts w:hint="eastAsia"/>
        </w:rPr>
        <w:br/>
      </w:r>
      <w:r>
        <w:rPr>
          <w:rFonts w:hint="eastAsia"/>
        </w:rPr>
        <w:t>　　图表 2024-2025年企业成长能力情况</w:t>
      </w:r>
      <w:r>
        <w:rPr>
          <w:rFonts w:hint="eastAsia"/>
        </w:rPr>
        <w:br/>
      </w:r>
      <w:r>
        <w:rPr>
          <w:rFonts w:hint="eastAsia"/>
        </w:rPr>
        <w:t>　　图表 2020-2025年我国人均国内生产总值</w:t>
      </w:r>
      <w:r>
        <w:rPr>
          <w:rFonts w:hint="eastAsia"/>
        </w:rPr>
        <w:br/>
      </w:r>
      <w:r>
        <w:rPr>
          <w:rFonts w:hint="eastAsia"/>
        </w:rPr>
        <w:t>　　图表 2020-2025年城镇居民收支情况</w:t>
      </w:r>
      <w:r>
        <w:rPr>
          <w:rFonts w:hint="eastAsia"/>
        </w:rPr>
        <w:br/>
      </w:r>
      <w:r>
        <w:rPr>
          <w:rFonts w:hint="eastAsia"/>
        </w:rPr>
        <w:t>　　图表 2020-2025年中国城镇化率发展分析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fbaf74a484d05" w:history="1">
        <w:r>
          <w:rPr>
            <w:rStyle w:val="Hyperlink"/>
          </w:rPr>
          <w:t>中国休闲餐饮行业现状调研与发展趋势分析报告（2025-2031年）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fbaf74a484d05" w:history="1">
        <w:r>
          <w:rPr>
            <w:rStyle w:val="Hyperlink"/>
          </w:rPr>
          <w:t>https://www.20087.com/M_LvYouCanYin/30/XiuXianCanYinWeiLaiFaZhanQuShiYuCe.html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热点：餐饮平台、休闲餐饮有哪些、10大餐饮加盟店有哪些、休闲餐饮空间设计、复合式休闲餐厅加盟、休闲餐饮设计、休闲餐吧、休闲餐饮空间设计公司、休闲餐饮连锁加盟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3a1c951374fe1" w:history="1">
      <w:r>
        <w:rPr>
          <w:rStyle w:val="Hyperlink"/>
        </w:rPr>
        <w:t>中国休闲餐饮行业现状调研与发展趋势分析报告（2025-2031年）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0/XiuXianCanYinWeiLaiFaZhanQuShiYuCe.html" TargetMode="External" Id="Rda2fbaf74a48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0/XiuXianCanYinWeiLaiFaZhanQuShiYuCe.html" TargetMode="External" Id="R30c3a1c95137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2025-05-24T00:29:00Z</dcterms:created>
  <dcterms:modified xsi:type="dcterms:W3CDTF">2025-05-24T01:29:00Z</dcterms:modified>
  <dc:subject>中国休闲餐饮行业现状调研与发展趋势分析报告（2025-2031年）</dc:subject>
  <dc:title>中国休闲餐饮行业现状调研与发展趋势分析报告（2025-2031年）</dc:title>
  <cp:keywords>中国休闲餐饮行业现状调研与发展趋势分析报告（2025-2031年）</cp:keywords>
  <dc:description>中国休闲餐饮行业现状调研与发展趋势分析报告（2025-2031年）</dc:description>
</cp:coreProperties>
</file>