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215ed946c4fcc" w:history="1">
              <w:r>
                <w:rPr>
                  <w:rStyle w:val="Hyperlink"/>
                </w:rPr>
                <w:t>2025-2031年全球与中国儿科秤市场现状分析及前景趋势报告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215ed946c4fcc" w:history="1">
              <w:r>
                <w:rPr>
                  <w:rStyle w:val="Hyperlink"/>
                </w:rPr>
                <w:t>2025-2031年全球与中国儿科秤市场现状分析及前景趋势报告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215ed946c4fcc" w:history="1">
                <w:r>
                  <w:rPr>
                    <w:rStyle w:val="Hyperlink"/>
                  </w:rPr>
                  <w:t>https://www.20087.com/1/33/ErKeChengShiChangQianJingYuCe.html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秤是专为婴幼儿及儿童设计的医疗测量设备，用于精确测量体重，是儿童生长发育监测、临床诊断与营养评估的基础工具。由于婴幼儿无法配合传统站立式体重秤，儿科秤多采用卧式或坐式设计，配备符合人体工学的托盘或座椅，确保测量过程中的安全与舒适。高精度称重传感器与稳定的信号处理电路是核心部件，确保在微小重量变化下仍能提供可靠读数。设备通常具备去皮、锁定、单位切换及数据保持功能，部分型号集成身高测量尺，实现体重与身高的同步记录。在医疗机构中，儿科秤需满足严格的卫生要求，表面材料易于清洁消毒，结构设计避免藏污纳垢。儿科秤企业在提升测量精度、稳定性、抗干扰能力及耐用性方面持续优化，同时注重产品的人性化设计，如柔和的外观色彩与静音操作，以减少儿童的恐惧感。设备需通过医疗设备相关认证，确保测量结果的准确性与可追溯性。</w:t>
      </w:r>
      <w:r>
        <w:rPr>
          <w:rFonts w:hint="eastAsia"/>
        </w:rPr>
        <w:br/>
      </w:r>
      <w:r>
        <w:rPr>
          <w:rFonts w:hint="eastAsia"/>
        </w:rPr>
        <w:t>　　未来，儿科秤的发展将朝着智能化、多功能集成与数据互联方向深化。未来产品将集成更多生理参数测量功能，如体脂率、水分含量或体温，通过生物电阻抗分析等技术提供更全面的健康评估。智能化操作界面将支持触摸屏、语音提示与多语言显示，提升用户体验。数据管理能力将显著增强，设备可通过无线通信技术（如蓝牙、Wi-Fi）将测量结果自动上传至电子健康档案系统或医院信息平台，减少人工录入错误，支持长期生长曲线分析与远程医疗应用。在设计上，将更加注重便携性与多场景适用性，开发可折叠、轻量化型号，满足家庭护理、社区卫生服务及移动医疗的需求。材料创新将提升产品的抗菌性能与环境耐受性。行业将推动数据格式标准化与接口开放，促进不同系统间的互操作性。此外，设备将加强隐私保护与信息安全设计，确保敏感健康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15ed946c4fcc" w:history="1">
        <w:r>
          <w:rPr>
            <w:rStyle w:val="Hyperlink"/>
          </w:rPr>
          <w:t>2025-2031年全球与中国儿科秤市场现状分析及前景趋势报告</w:t>
        </w:r>
      </w:hyperlink>
      <w:r>
        <w:rPr>
          <w:rFonts w:hint="eastAsia"/>
        </w:rPr>
        <w:t>》全面梳理了儿科秤产业链，结合市场需求和市场规模等数据，深入剖析儿科秤行业现状。报告详细探讨了儿科秤市场竞争格局，重点关注重点企业及其品牌影响力，并分析了儿科秤价格机制和细分市场特征。通过对儿科秤技术现状及未来方向的评估，报告展望了儿科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按照不同产品类型，儿科秤主要可以分为如下几个类别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全球不同产品类型儿科秤销售额增长趋势2020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电子秤</w:t>
      </w:r>
      <w:r>
        <w:rPr>
          <w:rFonts w:hint="eastAsia"/>
        </w:rPr>
        <w:br/>
      </w:r>
      <w:r>
        <w:rPr>
          <w:rFonts w:hint="eastAsia"/>
        </w:rPr>
        <w:t>　　　　1.2.3 机械秤</w:t>
      </w:r>
      <w:r>
        <w:rPr>
          <w:rFonts w:hint="eastAsia"/>
        </w:rPr>
        <w:br/>
      </w:r>
      <w:r>
        <w:rPr>
          <w:rFonts w:hint="eastAsia"/>
        </w:rPr>
        <w:t>　　1.3 从不同应用，儿科秤主要包括如下几个方面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全球不同应用儿科秤销售额增长趋势2020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婴儿护理中心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儿科秤行业背景、发展历史、现状及趋势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儿科秤行业目前现状分析</w:t>
      </w:r>
      <w:r>
        <w:rPr>
          <w:rFonts w:hint="eastAsia"/>
        </w:rPr>
        <w:br/>
      </w:r>
      <w:r>
        <w:rPr>
          <w:rFonts w:hint="eastAsia"/>
        </w:rPr>
        <w:t>　　　　1.4.2 儿科秤发展趋势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全球儿科秤总体规模分析</w:t>
      </w:r>
      <w:r>
        <w:rPr>
          <w:rFonts w:hint="eastAsia"/>
        </w:rPr>
        <w:br/>
      </w:r>
      <w:r>
        <w:rPr>
          <w:rFonts w:hint="eastAsia"/>
        </w:rPr>
        <w:t>　　2.1 全球儿科秤供需现状及预测（2020-2031）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全球儿科秤产能、产量、产能利用率及发展趋势（2020-2031）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全球儿科秤产量、需求量及发展趋势（2020-2031）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全球主要地区儿科秤产量及发展趋势（2020-2031）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全球主要地区儿科秤产量（2020-2025）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全球主要地区儿科秤产量（2026-2031）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全球主要地区儿科秤产量市场份额（2020-2031）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中国儿科秤供需现状及预测（2020-2031）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中国儿科秤产能、产量、产能利用率及发展趋势（2020-2031）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中国儿科秤产量、市场需求量及发展趋势（2020-2031）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全球儿科秤销量及销售额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全球市场儿科秤销售额（2020-2031）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全球市场儿科秤销量（2020-2031）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全球市场儿科秤价格趋势（2020-2031）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全球儿科秤主要地区分析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全球主要地区儿科秤市场规模分析：2020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全球主要地区儿科秤销售收入及市场份额（2020-2025年）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全球主要地区儿科秤销售收入预测（2026-2031年）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全球主要地区儿科秤销量分析：2020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全球主要地区儿科秤销量及市场份额（2020-2025年）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全球主要地区儿科秤销量及市场份额预测（2026-2031）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北美市场儿科秤销量、收入及增长率（2020-2031）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欧洲市场儿科秤销量、收入及增长率（2020-2031）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中国市场儿科秤销量、收入及增长率（2020-2031）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日本市场儿科秤销量、收入及增长率（2020-2031）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东南亚市场儿科秤销量、收入及增长率（2020-2031）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印度市场儿科秤销量、收入及增长率（2020-2031）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全球市场主要厂商儿科秤产能市场份额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全球市场主要厂商儿科秤销量（2020-2025）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全球市场主要厂商儿科秤销量（2020-2025）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全球市场主要厂商儿科秤销售收入（2020-2025）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全球市场主要厂商儿科秤销售价格（2020-2025）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2024年全球主要生产商儿科秤收入排名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中国市场主要厂商儿科秤销量（2020-2025）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中国市场主要厂商儿科秤销量（2020-2025）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中国市场主要厂商儿科秤销售收入（2020-2025）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2024年中国主要生产商儿科秤收入排名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中国市场主要厂商儿科秤销售价格（2020-2025）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全球主要厂商儿科秤总部及产地分布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全球主要厂商成立时间及儿科秤商业化日期</w:t>
      </w:r>
      <w:r>
        <w:rPr>
          <w:rFonts w:hint="eastAsia"/>
        </w:rPr>
        <w:br/>
      </w:r>
      <w:r>
        <w:rPr>
          <w:rFonts w:hint="eastAsia"/>
        </w:rPr>
        <w:t>　　4.6 全球主要厂商儿科秤产品类型及应用</w:t>
      </w:r>
      <w:r>
        <w:rPr>
          <w:rFonts w:hint="eastAsia"/>
        </w:rPr>
        <w:br/>
      </w:r>
      <w:r>
        <w:rPr>
          <w:rFonts w:hint="eastAsia"/>
        </w:rPr>
        <w:t>　　4.7 儿科秤行业集中度、竞争程度分析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儿科秤行业集中度分析：2024年全球Top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全球儿科秤第一梯队、第二梯队和第三梯队生产商（品牌）及市场份额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儿科秤销量、收入、价格及毛利率（2020-2025）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儿科秤销量、收入、价格及毛利率（2020-2025）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儿科秤销量、收入、价格及毛利率（2020-2025）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儿科秤销量、收入、价格及毛利率（2020-2025）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儿科秤销量、收入、价格及毛利率（2020-2025）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儿科秤销量、收入、价格及毛利率（2020-2025）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儿科秤销量、收入、价格及毛利率（2020-2025）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儿科秤销量、收入、价格及毛利率（2020-2025）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不同产品类型儿科秤分析</w:t>
      </w:r>
      <w:r>
        <w:rPr>
          <w:rFonts w:hint="eastAsia"/>
        </w:rPr>
        <w:br/>
      </w:r>
      <w:r>
        <w:rPr>
          <w:rFonts w:hint="eastAsia"/>
        </w:rPr>
        <w:t>　　6.1 全球不同产品类型儿科秤销量（2020-2031）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全球不同产品类型儿科秤销量及市场份额（2020-2025）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全球不同产品类型儿科秤销量预测（2026-2031）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全球不同产品类型儿科秤收入（2020-2031）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全球不同产品类型儿科秤收入及市场份额（2020-2025）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全球不同产品类型儿科秤收入预测（2026-2031）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全球不同产品类型儿科秤价格走势（2020-2031）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不同应用儿科秤分析</w:t>
      </w:r>
      <w:r>
        <w:rPr>
          <w:rFonts w:hint="eastAsia"/>
        </w:rPr>
        <w:br/>
      </w:r>
      <w:r>
        <w:rPr>
          <w:rFonts w:hint="eastAsia"/>
        </w:rPr>
        <w:t>　　7.1 全球不同应用儿科秤销量（2020-2031）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全球不同应用儿科秤销量及市场份额（2020-2025）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全球不同应用儿科秤销量预测（2026-2031）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全球不同应用儿科秤收入（2020-2031）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全球不同应用儿科秤收入及市场份额（2020-2025）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全球不同应用儿科秤收入预测（2026-2031）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全球不同应用儿科秤价格走势（2020-2031）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儿科秤产业链分析</w:t>
      </w:r>
      <w:r>
        <w:rPr>
          <w:rFonts w:hint="eastAsia"/>
        </w:rPr>
        <w:br/>
      </w:r>
      <w:r>
        <w:rPr>
          <w:rFonts w:hint="eastAsia"/>
        </w:rPr>
        <w:t>　　8.2 儿科秤工艺制造技术分析</w:t>
      </w:r>
      <w:r>
        <w:rPr>
          <w:rFonts w:hint="eastAsia"/>
        </w:rPr>
        <w:br/>
      </w:r>
      <w:r>
        <w:rPr>
          <w:rFonts w:hint="eastAsia"/>
        </w:rPr>
        <w:t>　　8.3 儿科秤产业上游供应分析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儿科秤下游客户分析</w:t>
      </w:r>
      <w:r>
        <w:rPr>
          <w:rFonts w:hint="eastAsia"/>
        </w:rPr>
        <w:br/>
      </w:r>
      <w:r>
        <w:rPr>
          <w:rFonts w:hint="eastAsia"/>
        </w:rPr>
        <w:t>　　8.5 儿科秤销售渠道分析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儿科秤行业发展机遇及主要驱动因素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儿科秤行业发展面临的风险</w:t>
      </w:r>
      <w:r>
        <w:rPr>
          <w:rFonts w:hint="eastAsia"/>
        </w:rPr>
        <w:br/>
      </w:r>
      <w:r>
        <w:rPr>
          <w:rFonts w:hint="eastAsia"/>
        </w:rPr>
        <w:t>　　9.3 儿科秤行业政策分析</w:t>
      </w:r>
      <w:r>
        <w:rPr>
          <w:rFonts w:hint="eastAsia"/>
        </w:rPr>
        <w:br/>
      </w:r>
      <w:r>
        <w:rPr>
          <w:rFonts w:hint="eastAsia"/>
        </w:rPr>
        <w:t>　　9.4 儿科秤中国企业SWOT分析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全球不同产品类型儿科秤销售额增长（CAGR）趋势2020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儿科秤行业目前发展现状</w:t>
      </w:r>
      <w:r>
        <w:rPr>
          <w:rFonts w:hint="eastAsia"/>
        </w:rPr>
        <w:br/>
      </w:r>
      <w:r>
        <w:rPr>
          <w:rFonts w:hint="eastAsia"/>
        </w:rPr>
        <w:t>　　表 4： 儿科秤发展趋势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全球主要地区儿科秤产量增速（CAGR）：（2020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全球主要地区儿科秤产量（2020-2025）&amp;（千台）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全球主要地区儿科秤产量（2026-2031）&amp;（千台）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全球主要地区儿科秤产量市场份额（2020-2025）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全球主要地区儿科秤产量（2026-2031）&amp;（千台）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全球主要地区儿科秤销售收入增速：（2020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全球主要地区儿科秤销售收入（2020-2025）&amp;（百万美元）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全球主要地区儿科秤销售收入市场份额（2020-2025）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全球主要地区儿科秤收入（2026-2031）&amp;（百万美元）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全球主要地区儿科秤收入市场份额（2026-2031）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全球主要地区儿科秤销量（千台）：2020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全球主要地区儿科秤销量（2020-2025）&amp;（千台）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全球主要地区儿科秤销量市场份额（2020-2025）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全球主要地区儿科秤销量（2026-2031）&amp;（千台）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全球主要地区儿科秤销量份额（2026-2031）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全球市场主要厂商儿科秤产能（2024-2025）&amp;（千台）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全球市场主要厂商儿科秤销量（2020-2025）&amp;（千台）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全球市场主要厂商儿科秤销量市场份额（2020-2025）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全球市场主要厂商儿科秤销售收入（2020-2025）&amp;（百万美元）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全球市场主要厂商儿科秤销售收入市场份额（2020-2025）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全球市场主要厂商儿科秤销售价格（2020-2025）&amp;（美元/台）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2024年全球主要生产商儿科秤收入排名（百万美元）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中国市场主要厂商儿科秤销量（2020-2025）&amp;（千台）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中国市场主要厂商儿科秤销量市场份额（2020-2025）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中国市场主要厂商儿科秤销售收入（2020-2025）&amp;（百万美元）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中国市场主要厂商儿科秤销售收入市场份额（2020-2025）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2024年中国主要生产商儿科秤收入排名（百万美元）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中国市场主要厂商儿科秤销售价格（2020-2025）&amp;（美元/台）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全球主要厂商儿科秤总部及产地分布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全球主要厂商成立时间及儿科秤商业化日期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全球主要厂商儿科秤产品类型及应用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2024年全球儿科秤主要厂商市场地位（第一梯队、第二梯队和第三梯队）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全球儿科秤市场投资、并购等现状分析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儿科秤销量（千台）、收入（百万美元）、价格（美元/台）及毛利率（2020-2025）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儿科秤销量（千台）、收入（百万美元）、价格（美元/台）及毛利率（2020-2025）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儿科秤销量（千台）、收入（百万美元）、价格（美元/台）及毛利率（2020-2025）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儿科秤销量（千台）、收入（百万美元）、价格（美元/台）及毛利率（2020-2025）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儿科秤销量（千台）、收入（百万美元）、价格（美元/台）及毛利率（2020-2025）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儿科秤销量（千台）、收入（百万美元）、价格（美元/台）及毛利率（2020-2025）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儿科秤销量（千台）、收入（百万美元）、价格（美元/台）及毛利率（2020-2025）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儿科秤生产基地、销售区域、竞争对手及市场地位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儿科秤产品规格、参数及市场应用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儿科秤销量（千台）、收入（百万美元）、价格（美元/台）及毛利率（2020-2025）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全球不同产品类型儿科秤销量（2020-2025年）&amp;（千台）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全球不同产品类型儿科秤销量市场份额（2020-2025）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全球不同产品类型儿科秤销量预测（2026-2031）&amp;（千台）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全球市场不同产品类型儿科秤销量市场份额预测（2026-2031）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全球不同产品类型儿科秤收入（2020-2025年）&amp;（百万美元）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全球不同产品类型儿科秤收入市场份额（2020-2025）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全球不同产品类型儿科秤收入预测（2026-2031）&amp;（百万美元）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全球不同产品类型儿科秤收入市场份额预测（2026-2031）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全球不同应用儿科秤销量（2020-2025年）&amp;（千台）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全球不同应用儿科秤销量市场份额（2020-2025）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全球不同应用儿科秤销量预测（2026-2031）&amp;（千台）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全球市场不同应用儿科秤销量市场份额预测（2026-2031）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全球不同应用儿科秤收入（2020-2025年）&amp;（百万美元）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全球不同应用儿科秤收入市场份额（2020-2025）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全球不同应用儿科秤收入预测（2026-2031）&amp;（百万美元）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全球不同应用儿科秤收入市场份额预测（2026-2031）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儿科秤上游原料供应商及联系方式列表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儿科秤典型客户列表</w:t>
      </w:r>
      <w:r>
        <w:rPr>
          <w:rFonts w:hint="eastAsia"/>
        </w:rPr>
        <w:br/>
      </w:r>
      <w:r>
        <w:rPr>
          <w:rFonts w:hint="eastAsia"/>
        </w:rPr>
        <w:t>　　表 96： 儿科秤主要销售模式及销售渠道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儿科秤行业发展机遇及主要驱动因素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儿科秤行业发展面临的风险</w:t>
      </w:r>
      <w:r>
        <w:rPr>
          <w:rFonts w:hint="eastAsia"/>
        </w:rPr>
        <w:br/>
      </w:r>
      <w:r>
        <w:rPr>
          <w:rFonts w:hint="eastAsia"/>
        </w:rPr>
        <w:t>　　表 99： 儿科秤行业政策分析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儿科秤产品图片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全球不同产品类型儿科秤销售额2020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全球不同产品类型儿科秤市场份额2024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电子秤产品图片</w:t>
      </w:r>
      <w:r>
        <w:rPr>
          <w:rFonts w:hint="eastAsia"/>
        </w:rPr>
        <w:br/>
      </w:r>
      <w:r>
        <w:rPr>
          <w:rFonts w:hint="eastAsia"/>
        </w:rPr>
        <w:t>　　图 5： 机械秤产品图片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全球不同应用儿科秤市场份额2024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婴儿护理中心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全球儿科秤产能、产量、产能利用率及发展趋势（2020-2031）&amp;（千台）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全球儿科秤产量、需求量及发展趋势（2020-2031）&amp;（千台）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全球主要地区儿科秤产量（2020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全球主要地区儿科秤产量市场份额（2020-2031）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中国儿科秤产能、产量、产能利用率及发展趋势（2020-2031）&amp;（千台）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中国儿科秤产量、市场需求量及发展趋势（2020-2031）&amp;（千台）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全球儿科秤市场销售额及增长率：（2020-2031）&amp;（百万美元）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全球市场儿科秤市场规模：2020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全球市场儿科秤销量及增长率（2020-2031）&amp;（千台）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全球市场儿科秤价格趋势（2020-2031）&amp;（美元/台）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全球主要地区儿科秤销售收入（2020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全球主要地区儿科秤销售收入市场份额（2020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北美市场儿科秤销量及增长率（2020-2031）&amp;（千台）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北美市场儿科秤收入及增长率（2020-2031）&amp;（百万美元）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欧洲市场儿科秤销量及增长率（2020-2031）&amp;（千台）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欧洲市场儿科秤收入及增长率（2020-2031）&amp;（百万美元）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中国市场儿科秤销量及增长率（2020-2031）&amp;（千台）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中国市场儿科秤收入及增长率（2020-2031）&amp;（百万美元）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日本市场儿科秤销量及增长率（2020-2031）&amp;（千台）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日本市场儿科秤收入及增长率（2020-2031）&amp;（百万美元）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东南亚市场儿科秤销量及增长率（2020-2031）&amp;（千台）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东南亚市场儿科秤收入及增长率（2020-2031）&amp;（百万美元）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印度市场儿科秤销量及增长率（2020-2031）&amp;（千台）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印度市场儿科秤收入及增长率（2020-2031）&amp;（百万美元）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2024年全球市场主要厂商儿科秤销量市场份额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2024年全球市场主要厂商儿科秤收入市场份额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2024年中国市场主要厂商儿科秤销量市场份额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2024年中国市场主要厂商儿科秤收入市场份额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2024年全球前五大生产商儿科秤市场份额</w:t>
      </w:r>
      <w:r>
        <w:rPr>
          <w:rFonts w:hint="eastAsia"/>
        </w:rPr>
        <w:br/>
      </w:r>
      <w:r>
        <w:rPr>
          <w:rFonts w:hint="eastAsia"/>
        </w:rPr>
        <w:t>　　图 41： 2024年全球儿科秤第一梯队、第二梯队和第三梯队厂商及市场份额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全球不同产品类型儿科秤价格走势（2020-2031）&amp;（美元/台）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全球不同应用儿科秤价格走势（2020-2031）&amp;（美元/台）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儿科秤产业链</w:t>
      </w:r>
      <w:r>
        <w:rPr>
          <w:rFonts w:hint="eastAsia"/>
        </w:rPr>
        <w:br/>
      </w:r>
      <w:r>
        <w:rPr>
          <w:rFonts w:hint="eastAsia"/>
        </w:rPr>
        <w:t>　　图 45： 儿科秤中国企业SWOT分析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215ed946c4fcc" w:history="1">
        <w:r>
          <w:rPr>
            <w:rStyle w:val="Hyperlink"/>
          </w:rPr>
          <w:t>2025-2031年全球与中国儿科秤市场现状分析及前景趋势报告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215ed946c4fcc" w:history="1">
        <w:r>
          <w:rPr>
            <w:rStyle w:val="Hyperlink"/>
          </w:rPr>
          <w:t>https://www.20087.com/1/33/ErKeChengShiChangQianJingYuCe.html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热点：医院体重秤、智能人体健康秤、微型天平电子秤、医用电子体重秤、婴儿体重秤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08f91990a4295" w:history="1">
      <w:r>
        <w:rPr>
          <w:rStyle w:val="Hyperlink"/>
        </w:rPr>
        <w:t>2025-2031年全球与中国儿科秤市场现状分析及前景趋势报告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ErKeChengShiChangQianJingYuCe.html" TargetMode="External" Id="R369215ed946c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ErKeChengShiChangQianJingYuCe.html" TargetMode="External" Id="R47908f91990a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2025-02-20T07:03:18Z</dcterms:created>
  <dcterms:modified xsi:type="dcterms:W3CDTF">2025-02-20T08:03:18Z</dcterms:modified>
  <dc:subject>2025-2031年全球与中国儿科秤市场现状分析及前景趋势报告</dc:subject>
  <dc:title>2025-2031年全球与中国儿科秤市场现状分析及前景趋势报告</dc:title>
  <cp:keywords>2025-2031年全球与中国儿科秤市场现状分析及前景趋势报告</cp:keywords>
  <dc:description>2025-2031年全球与中国儿科秤市场现状分析及前景趋势报告</dc:description>
</cp:coreProperties>
</file>