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8314911d84275" w:history="1">
              <w:r>
                <w:rPr>
                  <w:rStyle w:val="Hyperlink"/>
                </w:rPr>
                <w:t>2026-2032年中国旅游交通服务行业发展研究与前景趋势分析报告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8314911d84275" w:history="1">
              <w:r>
                <w:rPr>
                  <w:rStyle w:val="Hyperlink"/>
                </w:rPr>
                <w:t>2026-2032年中国旅游交通服务行业发展研究与前景趋势分析报告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8314911d84275" w:history="1">
                <w:r>
                  <w:rPr>
                    <w:rStyle w:val="Hyperlink"/>
                  </w:rPr>
                  <w:t>https://www.20087.com/2/93/LvYouJiaoTongFuWuShiChangQianJingYuCe.html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交通服务涵盖航空、铁路、公路客运、租车、网约车及景区接驳等多种形态，是旅游产业链的关键支撑环节。服务模式正从标准化运输向个性化、无缝化体验转型，强调多式联运衔接、实时信息推送与无障碍出行。在疫情后时代，健康安全（如车辆消毒、无接触支付）与灵活退改政策成为消费者核心关切。数字化平台整合票务、导航与行程管理，提升预订便捷性；新能源车辆在景区与城市观光线路中加速普及。</w:t>
      </w:r>
      <w:r>
        <w:rPr>
          <w:rFonts w:hint="eastAsia"/>
        </w:rPr>
        <w:br/>
      </w:r>
      <w:r>
        <w:rPr>
          <w:rFonts w:hint="eastAsia"/>
        </w:rPr>
        <w:t>　　未来，旅游交通服务将深度融合自动驾驶、绿色出行与沉浸式体验。市场调研网认为，L4级自动驾驶巴士将在封闭景区或主题公园率先商业化，提供按需响应服务；氢燃料大巴与电动垂直起降飞行器（eVTOL）将拓展中短途旅游交通边界。MaaS（出行即服务）平台将整合交通、住宿与景点资源，实现“一键式”行程规划与支付。在碳足迹透明化趋势下，服务提供商将提供碳排放标签与抵消选项。此外，AR车窗导览、多语种AI语音助手将增强旅途信息交互。随着体验经济与可持续旅游理念深化，旅游交通服务将从位移工具升级为旅程价值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08314911d84275" w:history="1">
        <w:r>
          <w:rPr>
            <w:rStyle w:val="Hyperlink"/>
          </w:rPr>
          <w:t>2026-2032年中国旅游交通服务行业发展研究与前景趋势分析报告</w:t>
        </w:r>
      </w:hyperlink>
      <w:r>
        <w:rPr>
          <w:rFonts w:hint="eastAsia"/>
        </w:rPr>
        <w:t>》，2025年旅游交通服务行业市场规模达 亿元，预计2032年市场规模将达 亿元，期间年均复合增长率（CAGR）达 %。报告基于市场调研数据，系统分析了旅游交通服务行业的市场现状与发展前景。报告从旅游交通服务产业链角度出发，梳理了当前旅游交通服务市场规模、价格走势和供需情况，并对未来几年的增长空间作出预测。研究涵盖了旅游交通服务行业技术发展现状、创新方向以及重点企业的竞争格局，包括旅游交通服务市场集中度和品牌策略分析。报告还针对旅游交通服务细分领域和区域市场展开讨论，客观评估了旅游交通服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旅游交通服务产业概述</w:t>
      </w:r>
      <w:r>
        <w:rPr>
          <w:rFonts w:hint="eastAsia"/>
        </w:rPr>
        <w:br/>
      </w:r>
      <w:r>
        <w:rPr>
          <w:rFonts w:hint="eastAsia"/>
        </w:rPr>
        <w:t>　　第一节 旅游交通服务定义与分类</w:t>
      </w:r>
      <w:r>
        <w:rPr>
          <w:rFonts w:hint="eastAsia"/>
        </w:rPr>
        <w:br/>
      </w:r>
      <w:r>
        <w:rPr>
          <w:rFonts w:hint="eastAsia"/>
        </w:rPr>
        <w:t>　　第二节 旅游交通服务产业链结构及关键环节剖析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旅游交通服务商业模式与盈利模式解析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旅游交通服务经济指标与行业评估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全球旅游交通服务市场发展综述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2020-2025年全球旅游交通服务市场规模及增长趋势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主要国家与地区旅游交通服务市场对比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2026-2032年全球旅游交通服务行业发展趋势与前景预测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国际旅游交通服务市场发展趋势及对我国启示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二、对我国旅游交通服务市场的借鉴意义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中国旅游交通服务行业市场规模分析与预测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旅游交通服务市场的总体规模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一、2020-2025年旅游交通服务市场规模变化及趋势分析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二、2026年旅游交通服务行业市场规模特点</w:t>
      </w:r>
      <w:r>
        <w:rPr>
          <w:rFonts w:hint="eastAsia"/>
        </w:rPr>
        <w:br/>
      </w:r>
      <w:r>
        <w:rPr>
          <w:rFonts w:hint="eastAsia"/>
        </w:rPr>
        <w:t>　　第二节 旅游交通服务市场规模的构成</w:t>
      </w:r>
      <w:r>
        <w:rPr>
          <w:rFonts w:hint="eastAsia"/>
        </w:rPr>
        <w:br/>
      </w:r>
      <w:r>
        <w:rPr>
          <w:rFonts w:hint="eastAsia"/>
        </w:rPr>
        <w:t>　　　　一、旅游交通服务客户群体特征与偏好分析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二、不同类型旅游交通服务市场规模分布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三、各地区旅游交通服务市场规模差异与特点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旅游交通服务市场规模的预测与展望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一、未来几年旅游交通服务市场规模增长预测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2025-2026年旅游交通服务行业技术发展现状及趋势分析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旅游交通服务行业技术发展现状分析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国内外旅游交通服务行业技术差距分析及差距形成的主要原因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旅游交通服务行业技术发展方向、趋势预测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提升旅游交通服务行业技术能力策略建议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2020-2025年中国旅游交通服务行业总体发展与财务状况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2020-2025年旅游交通服务行业规模情况</w:t>
      </w:r>
      <w:r>
        <w:rPr>
          <w:rFonts w:hint="eastAsia"/>
        </w:rPr>
        <w:br/>
      </w:r>
      <w:r>
        <w:rPr>
          <w:rFonts w:hint="eastAsia"/>
        </w:rPr>
        <w:t>　　　　一、旅游交通服务行业企业数量规模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二、旅游交通服务行业从业人员规模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三、旅游交通服务行业市场敏感性分析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2020-2025年旅游交通服务行业财务能力分析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一、旅游交通服务行业盈利能力</w:t>
      </w:r>
      <w:r>
        <w:rPr>
          <w:rFonts w:hint="eastAsia"/>
        </w:rPr>
        <w:br/>
      </w:r>
      <w:r>
        <w:rPr>
          <w:rFonts w:hint="eastAsia"/>
        </w:rPr>
        <w:t>　　　　二、旅游交通服务行业偿债能力</w:t>
      </w:r>
      <w:r>
        <w:rPr>
          <w:rFonts w:hint="eastAsia"/>
        </w:rPr>
        <w:br/>
      </w:r>
      <w:r>
        <w:rPr>
          <w:rFonts w:hint="eastAsia"/>
        </w:rPr>
        <w:t>　　　　三、旅游交通服务行业营运能力</w:t>
      </w:r>
      <w:r>
        <w:rPr>
          <w:rFonts w:hint="eastAsia"/>
        </w:rPr>
        <w:br/>
      </w:r>
      <w:r>
        <w:rPr>
          <w:rFonts w:hint="eastAsia"/>
        </w:rPr>
        <w:t>　　　　四、旅游交通服务行业发展能力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中国旅游交通服务行业细分市场调研与机会挖掘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旅游交通服务细分市场（一）市场调研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旅游交通服务细分市场（二）市场调研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中国旅游交通服务行业区域市场调研分析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2020-2025年中国旅游交通服务行业重点区域调研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一、重点地区（一）旅游交通服务市场规模与特点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二、重点地区（二）旅游交通服务市场规模及特点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三、重点地区（三）旅游交通服务市场规模及特点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四、重点地区（四）旅游交通服务市场规模及特点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不同区域旅游交通服务市场的对比与启示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二、旅游交通服务市场拓展策略与建议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中国旅游交通服务行业的营销渠道与客户分析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旅游交通服务行业渠道分析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二、各类渠道对旅游交通服务行业的影响</w:t>
      </w:r>
      <w:r>
        <w:rPr>
          <w:rFonts w:hint="eastAsia"/>
        </w:rPr>
        <w:br/>
      </w:r>
      <w:r>
        <w:rPr>
          <w:rFonts w:hint="eastAsia"/>
        </w:rPr>
        <w:t>　　　　三、主要旅游交通服务企业渠道策略研究</w:t>
      </w:r>
      <w:r>
        <w:rPr>
          <w:rFonts w:hint="eastAsia"/>
        </w:rPr>
        <w:br/>
      </w:r>
      <w:r>
        <w:rPr>
          <w:rFonts w:hint="eastAsia"/>
        </w:rPr>
        <w:t>　　第二节 旅游交通服务行业客户分析与定位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中国旅游交通服务行业竞争格局及策略选择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旅游交通服务行业总体市场竞争状况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一、旅游交通服务行业竞争结构分析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二、旅游交通服务企业竞争格局与集中度评估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三、旅游交通服务行业SWOT分析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旅游交通服务行业重点企业调研分析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旅游交通服务企业发展策略分析</w:t>
      </w:r>
      <w:r>
        <w:rPr>
          <w:rFonts w:hint="eastAsia"/>
        </w:rPr>
        <w:br/>
      </w:r>
      <w:r>
        <w:rPr>
          <w:rFonts w:hint="eastAsia"/>
        </w:rPr>
        <w:t>　　第一节 旅游交通服务市场与销售策略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旅游交通服务品牌战略思考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中国旅游交通服务行业发展环境分析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二、旅游交通服务行业主管部门、监管体制及相关政策法规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3、旅游交通服务行业的主要法律、法规和政策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4、2026年旅游交通服务行业法律法规和政策对行业的影响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二、旅游交通服务消费者需求分析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一、旅游交通服务技术的应用与创新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二、旅游交通服务行业发展的技术趋势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2026-2032年旅游交通服务行业展趋势预测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2026-2032年旅游交通服务市场发展前景分析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一、旅游交通服务市场发展潜力</w:t>
      </w:r>
      <w:r>
        <w:rPr>
          <w:rFonts w:hint="eastAsia"/>
        </w:rPr>
        <w:br/>
      </w:r>
      <w:r>
        <w:rPr>
          <w:rFonts w:hint="eastAsia"/>
        </w:rPr>
        <w:t>　　　　二、旅游交通服务市场前景分析</w:t>
      </w:r>
      <w:r>
        <w:rPr>
          <w:rFonts w:hint="eastAsia"/>
        </w:rPr>
        <w:br/>
      </w:r>
      <w:r>
        <w:rPr>
          <w:rFonts w:hint="eastAsia"/>
        </w:rPr>
        <w:t>　　　　三、旅游交通服务细分行业发展前景分析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2026-2032年旅游交通服务发展趋势预测</w:t>
      </w:r>
      <w:r>
        <w:rPr>
          <w:rFonts w:hint="eastAsia"/>
        </w:rPr>
        <w:br/>
      </w:r>
      <w:r>
        <w:rPr>
          <w:rFonts w:hint="eastAsia"/>
        </w:rPr>
        <w:t>　　　　一、旅游交通服务发展趋势预测</w:t>
      </w:r>
      <w:r>
        <w:rPr>
          <w:rFonts w:hint="eastAsia"/>
        </w:rPr>
        <w:br/>
      </w:r>
      <w:r>
        <w:rPr>
          <w:rFonts w:hint="eastAsia"/>
        </w:rPr>
        <w:t>　　　　二、旅游交通服务市场规模预测</w:t>
      </w:r>
      <w:r>
        <w:rPr>
          <w:rFonts w:hint="eastAsia"/>
        </w:rPr>
        <w:br/>
      </w:r>
      <w:r>
        <w:rPr>
          <w:rFonts w:hint="eastAsia"/>
        </w:rPr>
        <w:t>　　　　三、旅游交通服务细分市场发展趋势预测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未来旅游交通服务行业挑战与机遇探讨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一、旅游交通服务行业挑战</w:t>
      </w:r>
      <w:r>
        <w:rPr>
          <w:rFonts w:hint="eastAsia"/>
        </w:rPr>
        <w:br/>
      </w:r>
      <w:r>
        <w:rPr>
          <w:rFonts w:hint="eastAsia"/>
        </w:rPr>
        <w:t>　　　　二、旅游交通服务行业机遇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旅游交通服务行业研究结论及建议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对旅游交通服务行业发展的建议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对旅游交通服务企业和投资者的建议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旅游交通服务介绍</w:t>
      </w:r>
      <w:r>
        <w:rPr>
          <w:rFonts w:hint="eastAsia"/>
        </w:rPr>
        <w:br/>
      </w:r>
      <w:r>
        <w:rPr>
          <w:rFonts w:hint="eastAsia"/>
        </w:rPr>
        <w:t>　　图表 旅游交通服务图片</w:t>
      </w:r>
      <w:r>
        <w:rPr>
          <w:rFonts w:hint="eastAsia"/>
        </w:rPr>
        <w:br/>
      </w:r>
      <w:r>
        <w:rPr>
          <w:rFonts w:hint="eastAsia"/>
        </w:rPr>
        <w:t>　　图表 旅游交通服务产业链分析</w:t>
      </w:r>
      <w:r>
        <w:rPr>
          <w:rFonts w:hint="eastAsia"/>
        </w:rPr>
        <w:br/>
      </w:r>
      <w:r>
        <w:rPr>
          <w:rFonts w:hint="eastAsia"/>
        </w:rPr>
        <w:t>　　图表 旅游交通服务主要特点</w:t>
      </w:r>
      <w:r>
        <w:rPr>
          <w:rFonts w:hint="eastAsia"/>
        </w:rPr>
        <w:br/>
      </w:r>
      <w:r>
        <w:rPr>
          <w:rFonts w:hint="eastAsia"/>
        </w:rPr>
        <w:t>　　图表 旅游交通服务政策分析</w:t>
      </w:r>
      <w:r>
        <w:rPr>
          <w:rFonts w:hint="eastAsia"/>
        </w:rPr>
        <w:br/>
      </w:r>
      <w:r>
        <w:rPr>
          <w:rFonts w:hint="eastAsia"/>
        </w:rPr>
        <w:t>　　图表 旅游交通服务标准 技术</w:t>
      </w:r>
      <w:r>
        <w:rPr>
          <w:rFonts w:hint="eastAsia"/>
        </w:rPr>
        <w:br/>
      </w:r>
      <w:r>
        <w:rPr>
          <w:rFonts w:hint="eastAsia"/>
        </w:rPr>
        <w:t>　　图表 旅游交通服务最新消息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2020-2025年旅游交通服务行业市场容量统计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2020-2025年中国旅游交通服务行业市场规模及增长情况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2020-2025年中国旅游交通服务行业销售收入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2020-2025年中国旅游交通服务行业利润总额分析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2020-2025年中国旅游交通服务行业企业数量情况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2020-2025年中国旅游交通服务行业企业平均规模情况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旅游交通服务价格走势</w:t>
      </w:r>
      <w:r>
        <w:rPr>
          <w:rFonts w:hint="eastAsia"/>
        </w:rPr>
        <w:br/>
      </w:r>
      <w:r>
        <w:rPr>
          <w:rFonts w:hint="eastAsia"/>
        </w:rPr>
        <w:t>　　图表 2025年旅游交通服务成本和利润分析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2025年中国旅游交通服务行业竞争力分析</w:t>
      </w:r>
      <w:r>
        <w:rPr>
          <w:rFonts w:hint="eastAsia"/>
        </w:rPr>
        <w:br/>
      </w:r>
      <w:r>
        <w:rPr>
          <w:rFonts w:hint="eastAsia"/>
        </w:rPr>
        <w:t>　　图表 旅游交通服务优势</w:t>
      </w:r>
      <w:r>
        <w:rPr>
          <w:rFonts w:hint="eastAsia"/>
        </w:rPr>
        <w:br/>
      </w:r>
      <w:r>
        <w:rPr>
          <w:rFonts w:hint="eastAsia"/>
        </w:rPr>
        <w:t>　　图表 旅游交通服务劣势</w:t>
      </w:r>
      <w:r>
        <w:rPr>
          <w:rFonts w:hint="eastAsia"/>
        </w:rPr>
        <w:br/>
      </w:r>
      <w:r>
        <w:rPr>
          <w:rFonts w:hint="eastAsia"/>
        </w:rPr>
        <w:t>　　图表 旅游交通服务机会</w:t>
      </w:r>
      <w:r>
        <w:rPr>
          <w:rFonts w:hint="eastAsia"/>
        </w:rPr>
        <w:br/>
      </w:r>
      <w:r>
        <w:rPr>
          <w:rFonts w:hint="eastAsia"/>
        </w:rPr>
        <w:t>　　图表 旅游交通服务威胁</w:t>
      </w:r>
      <w:r>
        <w:rPr>
          <w:rFonts w:hint="eastAsia"/>
        </w:rPr>
        <w:br/>
      </w:r>
      <w:r>
        <w:rPr>
          <w:rFonts w:hint="eastAsia"/>
        </w:rPr>
        <w:t>　　图表 2020-2025年中国旅游交通服务行业盈利能力分析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2020-2025年中国旅游交通服务行业运营能力分析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2020-2025年中国旅游交通服务行业偿债能力分析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2020-2025年中国旅游交通服务行业发展能力分析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2020-2025年中国旅游交通服务行业经营效益分析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**地区旅游交通服务市场规模及增长情况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**地区旅游交通服务行业市场需求情况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**地区旅游交通服务市场规模及增长情况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**地区旅游交通服务行业市场需求情况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**地区旅游交通服务市场规模及增长情况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**地区旅游交通服务行业市场需求情况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旅游交通服务品牌分析</w:t>
      </w:r>
      <w:r>
        <w:rPr>
          <w:rFonts w:hint="eastAsia"/>
        </w:rPr>
        <w:br/>
      </w:r>
      <w:r>
        <w:rPr>
          <w:rFonts w:hint="eastAsia"/>
        </w:rPr>
        <w:t>　　图表 旅游交通服务企业（一）概述</w:t>
      </w:r>
      <w:r>
        <w:rPr>
          <w:rFonts w:hint="eastAsia"/>
        </w:rPr>
        <w:br/>
      </w:r>
      <w:r>
        <w:rPr>
          <w:rFonts w:hint="eastAsia"/>
        </w:rPr>
        <w:t>　　图表 企业旅游交通服务业务分析</w:t>
      </w:r>
      <w:r>
        <w:rPr>
          <w:rFonts w:hint="eastAsia"/>
        </w:rPr>
        <w:br/>
      </w:r>
      <w:r>
        <w:rPr>
          <w:rFonts w:hint="eastAsia"/>
        </w:rPr>
        <w:t>　　图表 旅游交通服务企业（一）经营情况分析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旅游交通服务企业（一）盈利能力情况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旅游交通服务企业（一）偿债能力情况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旅游交通服务企业（一）运营能力情况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旅游交通服务企业（一）成长能力情况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旅游交通服务企业（二）简介</w:t>
      </w:r>
      <w:r>
        <w:rPr>
          <w:rFonts w:hint="eastAsia"/>
        </w:rPr>
        <w:br/>
      </w:r>
      <w:r>
        <w:rPr>
          <w:rFonts w:hint="eastAsia"/>
        </w:rPr>
        <w:t>　　图表 企业旅游交通服务业务</w:t>
      </w:r>
      <w:r>
        <w:rPr>
          <w:rFonts w:hint="eastAsia"/>
        </w:rPr>
        <w:br/>
      </w:r>
      <w:r>
        <w:rPr>
          <w:rFonts w:hint="eastAsia"/>
        </w:rPr>
        <w:t>　　图表 旅游交通服务企业（二）经营情况分析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旅游交通服务企业（二）盈利能力情况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旅游交通服务企业（二）偿债能力情况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旅游交通服务企业（二）运营能力情况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旅游交通服务企业（二）成长能力情况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旅游交通服务企业（三）概况</w:t>
      </w:r>
      <w:r>
        <w:rPr>
          <w:rFonts w:hint="eastAsia"/>
        </w:rPr>
        <w:br/>
      </w:r>
      <w:r>
        <w:rPr>
          <w:rFonts w:hint="eastAsia"/>
        </w:rPr>
        <w:t>　　图表 企业旅游交通服务业务情况</w:t>
      </w:r>
      <w:r>
        <w:rPr>
          <w:rFonts w:hint="eastAsia"/>
        </w:rPr>
        <w:br/>
      </w:r>
      <w:r>
        <w:rPr>
          <w:rFonts w:hint="eastAsia"/>
        </w:rPr>
        <w:t>　　图表 旅游交通服务企业（三）经营情况分析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旅游交通服务企业（三）盈利能力情况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旅游交通服务企业（三）偿债能力情况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旅游交通服务企业（三）运营能力情况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旅游交通服务企业（三）成长能力情况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旅游交通服务发展有利因素分析</w:t>
      </w:r>
      <w:r>
        <w:rPr>
          <w:rFonts w:hint="eastAsia"/>
        </w:rPr>
        <w:br/>
      </w:r>
      <w:r>
        <w:rPr>
          <w:rFonts w:hint="eastAsia"/>
        </w:rPr>
        <w:t>　　图表 旅游交通服务发展不利因素分析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进入旅游交通服务行业壁垒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2026-2032年中国旅游交通服务行业市场容量预测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2026-2032年中国旅游交通服务行业市场规模预测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2026-2032年中国旅游交通服务市场前景分析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2026-2032年中国旅游交通服务行业风险研究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2026-2032年中国旅游交通服务行业发展趋势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8314911d84275" w:history="1">
        <w:r>
          <w:rPr>
            <w:rStyle w:val="Hyperlink"/>
          </w:rPr>
          <w:t>2026-2032年中国旅游交通服务行业发展研究与前景趋势分析报告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8314911d84275" w:history="1">
        <w:r>
          <w:rPr>
            <w:rStyle w:val="Hyperlink"/>
          </w:rPr>
          <w:t>https://www.20087.com/2/93/LvYouJiaoTongFuWuShiChangQianJingYuCe.html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662b940834ea5" w:history="1">
      <w:r>
        <w:rPr>
          <w:rStyle w:val="Hyperlink"/>
        </w:rPr>
        <w:t>2026-2032年中国旅游交通服务行业发展研究与前景趋势分析报告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LvYouJiaoTongFuWuShiChangQianJingYuCe.html" TargetMode="External" Id="R0a08314911d8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LvYouJiaoTongFuWuShiChangQianJingYuCe.html" TargetMode="External" Id="Rb02662b94083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2026-03-30T04:55:07Z</dcterms:created>
  <dcterms:modified xsi:type="dcterms:W3CDTF">2026-03-30T05:55:07Z</dcterms:modified>
  <dc:subject>2026-2032年中国旅游交通服务行业发展研究与前景趋势分析报告</dc:subject>
  <dc:title>2026-2032年中国旅游交通服务行业发展研究与前景趋势分析报告</dc:title>
  <cp:keywords>2026-2032年中国旅游交通服务行业发展研究与前景趋势分析报告</cp:keywords>
  <dc:description>2026-2032年中国旅游交通服务行业发展研究与前景趋势分析报告</dc:description>
</cp:coreProperties>
</file>