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2c198ba65429b" w:history="1">
              <w:r>
                <w:rPr>
                  <w:rStyle w:val="Hyperlink"/>
                </w:rPr>
                <w:t>2026-2032年中国游泳池市场调查研究与前景趋势预测报告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2c198ba65429b" w:history="1">
              <w:r>
                <w:rPr>
                  <w:rStyle w:val="Hyperlink"/>
                </w:rPr>
                <w:t>2026-2032年中国游泳池市场调查研究与前景趋势预测报告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2c198ba65429b" w:history="1">
                <w:r>
                  <w:rPr>
                    <w:rStyle w:val="Hyperlink"/>
                  </w:rPr>
                  <w:t>https://www.20087.com/8/93/YouYongChiShiChangQianJingFenXi.html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已从传统的体育训练与休闲设施逐步演变为融合健康、康养与智能管理的综合空间。在住宅及商业场景中，游泳池的设计更加强调生态友好性与节能运行，例如采用盐氯发生器替代传统氯消毒、集成太阳能加热系统以及低能耗循环过滤装置。同时，智能控制系统广泛应用，用户可通过移动终端远程调节水温、水质参数及照明氛围，显著提升使用体验与运维效率。此外，模块化与装配式泳池技术的发展降低了建设门槛，使得中小型私人泳池在城市住宅和高端酒店中快速普及。同时，高延伸率铜箔的研发应对了硅基负极体积膨胀带来的结构应力挑战。然而，超薄铜箔在制造过程中易出现断带、褶皱等问题，对生产设备精度与工艺控制提出极高要求，良品率波动仍是制约产能释放的关键因素。</w:t>
      </w:r>
      <w:r>
        <w:rPr>
          <w:rFonts w:hint="eastAsia"/>
        </w:rPr>
        <w:br/>
      </w:r>
      <w:r>
        <w:rPr>
          <w:rFonts w:hint="eastAsia"/>
        </w:rPr>
        <w:t>　　未来，锂电池铜箔将围绕极致轻量化、功能复合化与绿色制造三大主线演进。厚度有望进一步下探至3微米区间，配合干法电极等新工艺，支撑固态电池与高镍硅碳体系的能量密度突破。功能性铜箔如复合集流体（铜-聚合物-铜三明治结构）将加速产业化，通过引入高分子中间层提升热失控防护能力，增强电池本征安全性。在制造端，智能化控制系统与在线检测技术将提升生产一致性，而水电镀替代传统硫酸盐体系、再生铜原料使用比例提升等举措，将推动铜箔生产向低碳化转型。此外，随着钠离子电池商业化推进，适用于钠电体系的铝箔替代方案虽占主导，但特定高性能钠电负极仍可能催生对改性铜箔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2c198ba65429b" w:history="1">
        <w:r>
          <w:rPr>
            <w:rStyle w:val="Hyperlink"/>
          </w:rPr>
          <w:t>2026-2032年中国游泳池市场调查研究与前景趋势预测报告</w:t>
        </w:r>
      </w:hyperlink>
      <w:r>
        <w:rPr>
          <w:rFonts w:hint="eastAsia"/>
        </w:rPr>
        <w:t>》系统分析了游泳池行业的市场规模、供需状况及竞争格局，结合游泳池技术发展现状与未来方向，科学预测了行业前景与增长趋势。报告重点评估了重点游泳池企业的经营表现及竞争优势，同时探讨了行业机遇与潜在风险。通过对游泳池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游泳池产业概述</w:t>
      </w:r>
      <w:r>
        <w:rPr>
          <w:rFonts w:hint="eastAsia"/>
        </w:rPr>
        <w:br/>
      </w:r>
      <w:r>
        <w:rPr>
          <w:rFonts w:hint="eastAsia"/>
        </w:rPr>
        <w:t>　　第一节 游泳池定义</w:t>
      </w:r>
      <w:r>
        <w:rPr>
          <w:rFonts w:hint="eastAsia"/>
        </w:rPr>
        <w:br/>
      </w:r>
      <w:r>
        <w:rPr>
          <w:rFonts w:hint="eastAsia"/>
        </w:rPr>
        <w:t>　　第二节 游泳池行业特点</w:t>
      </w:r>
      <w:r>
        <w:rPr>
          <w:rFonts w:hint="eastAsia"/>
        </w:rPr>
        <w:br/>
      </w:r>
      <w:r>
        <w:rPr>
          <w:rFonts w:hint="eastAsia"/>
        </w:rPr>
        <w:t>　　第三节 游泳池发展历程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中国游泳池行业运行环境分析</w:t>
      </w:r>
      <w:r>
        <w:rPr>
          <w:rFonts w:hint="eastAsia"/>
        </w:rPr>
        <w:br/>
      </w:r>
      <w:r>
        <w:rPr>
          <w:rFonts w:hint="eastAsia"/>
        </w:rPr>
        <w:t>　　第一节 游泳池运行经济环境分析</w:t>
      </w:r>
      <w:r>
        <w:rPr>
          <w:rFonts w:hint="eastAsia"/>
        </w:rPr>
        <w:br/>
      </w:r>
      <w:r>
        <w:rPr>
          <w:rFonts w:hint="eastAsia"/>
        </w:rPr>
        <w:t>　　第二节 游泳池产业政策环境分析</w:t>
      </w:r>
      <w:r>
        <w:rPr>
          <w:rFonts w:hint="eastAsia"/>
        </w:rPr>
        <w:br/>
      </w:r>
      <w:r>
        <w:rPr>
          <w:rFonts w:hint="eastAsia"/>
        </w:rPr>
        <w:t>　　　　一、游泳池行业监管体制</w:t>
      </w:r>
      <w:r>
        <w:rPr>
          <w:rFonts w:hint="eastAsia"/>
        </w:rPr>
        <w:br/>
      </w:r>
      <w:r>
        <w:rPr>
          <w:rFonts w:hint="eastAsia"/>
        </w:rPr>
        <w:t>　　　　二、游泳池行业主要法规政策</w:t>
      </w:r>
      <w:r>
        <w:rPr>
          <w:rFonts w:hint="eastAsia"/>
        </w:rPr>
        <w:br/>
      </w:r>
      <w:r>
        <w:rPr>
          <w:rFonts w:hint="eastAsia"/>
        </w:rPr>
        <w:t>　　第三节 游泳池产业社会环境分析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2025-2026年游泳池行业技术发展现状及趋势分析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游泳池行业技术发展方向、趋势预测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全球游泳池市场发展现状分析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国外主要国家、地区游泳池市场现状</w:t>
      </w:r>
      <w:r>
        <w:rPr>
          <w:rFonts w:hint="eastAsia"/>
        </w:rPr>
        <w:br/>
      </w:r>
      <w:r>
        <w:rPr>
          <w:rFonts w:hint="eastAsia"/>
        </w:rPr>
        <w:t>　　第三节 全球游泳池行业发展趋势预测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中国游泳池行业发展调研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2020-2025年中国游泳池行业规模情况</w:t>
      </w:r>
      <w:r>
        <w:rPr>
          <w:rFonts w:hint="eastAsia"/>
        </w:rPr>
        <w:br/>
      </w:r>
      <w:r>
        <w:rPr>
          <w:rFonts w:hint="eastAsia"/>
        </w:rPr>
        <w:t>　　　　一、游泳池行业市场规模状况</w:t>
      </w:r>
      <w:r>
        <w:rPr>
          <w:rFonts w:hint="eastAsia"/>
        </w:rPr>
        <w:br/>
      </w:r>
      <w:r>
        <w:rPr>
          <w:rFonts w:hint="eastAsia"/>
        </w:rPr>
        <w:t>　　　　二、游泳池行业单位规模状况</w:t>
      </w:r>
      <w:r>
        <w:rPr>
          <w:rFonts w:hint="eastAsia"/>
        </w:rPr>
        <w:br/>
      </w:r>
      <w:r>
        <w:rPr>
          <w:rFonts w:hint="eastAsia"/>
        </w:rPr>
        <w:t>　　　　三、游泳池行业人员规模状况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2020-2025年中国游泳池行业财务能力分析</w:t>
      </w:r>
      <w:r>
        <w:rPr>
          <w:rFonts w:hint="eastAsia"/>
        </w:rPr>
        <w:br/>
      </w:r>
      <w:r>
        <w:rPr>
          <w:rFonts w:hint="eastAsia"/>
        </w:rPr>
        <w:t>　　　　一、游泳池行业盈利能力分析</w:t>
      </w:r>
      <w:r>
        <w:rPr>
          <w:rFonts w:hint="eastAsia"/>
        </w:rPr>
        <w:br/>
      </w:r>
      <w:r>
        <w:rPr>
          <w:rFonts w:hint="eastAsia"/>
        </w:rPr>
        <w:t>　　　　二、游泳池行业偿债能力分析</w:t>
      </w:r>
      <w:r>
        <w:rPr>
          <w:rFonts w:hint="eastAsia"/>
        </w:rPr>
        <w:br/>
      </w:r>
      <w:r>
        <w:rPr>
          <w:rFonts w:hint="eastAsia"/>
        </w:rPr>
        <w:t>　　　　三、游泳池行业营运能力分析</w:t>
      </w:r>
      <w:r>
        <w:rPr>
          <w:rFonts w:hint="eastAsia"/>
        </w:rPr>
        <w:br/>
      </w:r>
      <w:r>
        <w:rPr>
          <w:rFonts w:hint="eastAsia"/>
        </w:rPr>
        <w:t>　　　　四、游泳池行业发展能力分析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2025-2026年中国游泳池行业热点动态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2026年中国游泳池行业面临的挑战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中国游泳池行业重点地区市场调研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**地区游泳池发展现状及趋势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**地区游泳池发展现状及趋势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**地区游泳池发展现状及趋势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**地区游泳池发展现状及趋势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国内游泳池行业价格回顾</w:t>
      </w:r>
      <w:r>
        <w:rPr>
          <w:rFonts w:hint="eastAsia"/>
        </w:rPr>
        <w:br/>
      </w:r>
      <w:r>
        <w:rPr>
          <w:rFonts w:hint="eastAsia"/>
        </w:rPr>
        <w:t>　　第二节 国内游泳池行业价格走势预测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国内游泳池行业价格影响因素分析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中国游泳池行业客户调研</w:t>
      </w:r>
      <w:r>
        <w:rPr>
          <w:rFonts w:hint="eastAsia"/>
        </w:rPr>
        <w:br/>
      </w:r>
      <w:r>
        <w:rPr>
          <w:rFonts w:hint="eastAsia"/>
        </w:rPr>
        <w:t>　　　　一、游泳池行业客户偏好调查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二、客户对游泳池品牌的首要认知渠道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三、游泳池品牌忠诚度调查</w:t>
      </w:r>
      <w:r>
        <w:rPr>
          <w:rFonts w:hint="eastAsia"/>
        </w:rPr>
        <w:br/>
      </w:r>
      <w:r>
        <w:rPr>
          <w:rFonts w:hint="eastAsia"/>
        </w:rPr>
        <w:t>　　　　四、游泳池行业客户消费理念调研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中国游泳池行业竞争格局分析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2025-2026年游泳池行业集中度分析</w:t>
      </w:r>
      <w:r>
        <w:rPr>
          <w:rFonts w:hint="eastAsia"/>
        </w:rPr>
        <w:br/>
      </w:r>
      <w:r>
        <w:rPr>
          <w:rFonts w:hint="eastAsia"/>
        </w:rPr>
        <w:t>　　　　一、游泳池市场集中度分析</w:t>
      </w:r>
      <w:r>
        <w:rPr>
          <w:rFonts w:hint="eastAsia"/>
        </w:rPr>
        <w:br/>
      </w:r>
      <w:r>
        <w:rPr>
          <w:rFonts w:hint="eastAsia"/>
        </w:rPr>
        <w:t>　　　　二、游泳池企业集中度分析</w:t>
      </w:r>
      <w:r>
        <w:rPr>
          <w:rFonts w:hint="eastAsia"/>
        </w:rPr>
        <w:br/>
      </w:r>
      <w:r>
        <w:rPr>
          <w:rFonts w:hint="eastAsia"/>
        </w:rPr>
        <w:t>　　第二节 2026年游泳池行业竞争格局分析</w:t>
      </w:r>
      <w:r>
        <w:rPr>
          <w:rFonts w:hint="eastAsia"/>
        </w:rPr>
        <w:br/>
      </w:r>
      <w:r>
        <w:rPr>
          <w:rFonts w:hint="eastAsia"/>
        </w:rPr>
        <w:t>　　　　一、游泳池行业竞争策略分析</w:t>
      </w:r>
      <w:r>
        <w:rPr>
          <w:rFonts w:hint="eastAsia"/>
        </w:rPr>
        <w:br/>
      </w:r>
      <w:r>
        <w:rPr>
          <w:rFonts w:hint="eastAsia"/>
        </w:rPr>
        <w:t>　　　　二、游泳池行业竞争格局展望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三、我国游泳池市场竞争趋势</w:t>
      </w:r>
      <w:r>
        <w:rPr>
          <w:rFonts w:hint="eastAsia"/>
        </w:rPr>
        <w:br/>
      </w:r>
      <w:r>
        <w:rPr>
          <w:rFonts w:hint="eastAsia"/>
        </w:rPr>
        <w:t>　　第三节 游泳池行业兼并与重组整合分析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一、游泳池行业兼并与重组整合动态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二、游泳池行业兼并与重组整合发展趋势预测分析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游泳池行业投资风险及应对策略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游泳池行业SWOT模型分析</w:t>
      </w:r>
      <w:r>
        <w:rPr>
          <w:rFonts w:hint="eastAsia"/>
        </w:rPr>
        <w:br/>
      </w:r>
      <w:r>
        <w:rPr>
          <w:rFonts w:hint="eastAsia"/>
        </w:rPr>
        <w:t>　　　　一、游泳池行业优势分析</w:t>
      </w:r>
      <w:r>
        <w:rPr>
          <w:rFonts w:hint="eastAsia"/>
        </w:rPr>
        <w:br/>
      </w:r>
      <w:r>
        <w:rPr>
          <w:rFonts w:hint="eastAsia"/>
        </w:rPr>
        <w:t>　　　　二、游泳池行业劣势分析</w:t>
      </w:r>
      <w:r>
        <w:rPr>
          <w:rFonts w:hint="eastAsia"/>
        </w:rPr>
        <w:br/>
      </w:r>
      <w:r>
        <w:rPr>
          <w:rFonts w:hint="eastAsia"/>
        </w:rPr>
        <w:t>　　　　三、游泳池行业机会分析</w:t>
      </w:r>
      <w:r>
        <w:rPr>
          <w:rFonts w:hint="eastAsia"/>
        </w:rPr>
        <w:br/>
      </w:r>
      <w:r>
        <w:rPr>
          <w:rFonts w:hint="eastAsia"/>
        </w:rPr>
        <w:t>　　　　四、游泳池行业风险分析</w:t>
      </w:r>
      <w:r>
        <w:rPr>
          <w:rFonts w:hint="eastAsia"/>
        </w:rPr>
        <w:br/>
      </w:r>
      <w:r>
        <w:rPr>
          <w:rFonts w:hint="eastAsia"/>
        </w:rPr>
        <w:t>　　第二节 游泳池行业投资风险及控制策略分析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一、游泳池市场风险及控制策略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二、游泳池行业政策风险及控制策略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三、游泳池行业经营风险及控制策略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四、游泳池同业竞争风险及控制策略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五、游泳池行业其他风险及控制策略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2026-2032年中国游泳池市场预测及发展建议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2026-2032年中国游泳池市场预测分析</w:t>
      </w:r>
      <w:r>
        <w:rPr>
          <w:rFonts w:hint="eastAsia"/>
        </w:rPr>
        <w:br/>
      </w:r>
      <w:r>
        <w:rPr>
          <w:rFonts w:hint="eastAsia"/>
        </w:rPr>
        <w:t>　　　　一、中国游泳池市场前景分析</w:t>
      </w:r>
      <w:r>
        <w:rPr>
          <w:rFonts w:hint="eastAsia"/>
        </w:rPr>
        <w:br/>
      </w:r>
      <w:r>
        <w:rPr>
          <w:rFonts w:hint="eastAsia"/>
        </w:rPr>
        <w:t>　　　　二、中国游泳池发展趋势预测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2026-2032年中国游泳池企业发展策略建议</w:t>
      </w:r>
      <w:r>
        <w:rPr>
          <w:rFonts w:hint="eastAsia"/>
        </w:rPr>
        <w:br/>
      </w:r>
      <w:r>
        <w:rPr>
          <w:rFonts w:hint="eastAsia"/>
        </w:rPr>
        <w:t>　　　　一、游泳池企业融资策略</w:t>
      </w:r>
      <w:r>
        <w:rPr>
          <w:rFonts w:hint="eastAsia"/>
        </w:rPr>
        <w:br/>
      </w:r>
      <w:r>
        <w:rPr>
          <w:rFonts w:hint="eastAsia"/>
        </w:rPr>
        <w:t>　　　　二、游泳池企业人才策略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2026-2032年中国游泳池企业营销策略建议</w:t>
      </w:r>
      <w:r>
        <w:rPr>
          <w:rFonts w:hint="eastAsia"/>
        </w:rPr>
        <w:br/>
      </w:r>
      <w:r>
        <w:rPr>
          <w:rFonts w:hint="eastAsia"/>
        </w:rPr>
        <w:t>　　　　一、游泳池企业定位策略</w:t>
      </w:r>
      <w:r>
        <w:rPr>
          <w:rFonts w:hint="eastAsia"/>
        </w:rPr>
        <w:br/>
      </w:r>
      <w:r>
        <w:rPr>
          <w:rFonts w:hint="eastAsia"/>
        </w:rPr>
        <w:t>　　　　二、游泳池企业价格策略</w:t>
      </w:r>
      <w:r>
        <w:rPr>
          <w:rFonts w:hint="eastAsia"/>
        </w:rPr>
        <w:br/>
      </w:r>
      <w:r>
        <w:rPr>
          <w:rFonts w:hint="eastAsia"/>
        </w:rPr>
        <w:t>　　　　三、游泳池企业促销策略</w:t>
      </w:r>
      <w:r>
        <w:rPr>
          <w:rFonts w:hint="eastAsia"/>
        </w:rPr>
        <w:br/>
      </w:r>
      <w:r>
        <w:rPr>
          <w:rFonts w:hint="eastAsia"/>
        </w:rPr>
        <w:t>　　第四节 中智-林-　游泳池行业研究结论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游泳池行业历程</w:t>
      </w:r>
      <w:r>
        <w:rPr>
          <w:rFonts w:hint="eastAsia"/>
        </w:rPr>
        <w:br/>
      </w:r>
      <w:r>
        <w:rPr>
          <w:rFonts w:hint="eastAsia"/>
        </w:rPr>
        <w:t>　　图表 游泳池行业生命周期</w:t>
      </w:r>
      <w:r>
        <w:rPr>
          <w:rFonts w:hint="eastAsia"/>
        </w:rPr>
        <w:br/>
      </w:r>
      <w:r>
        <w:rPr>
          <w:rFonts w:hint="eastAsia"/>
        </w:rPr>
        <w:t>　　图表 游泳池行业产业链分析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2020-2025年游泳池行业市场容量统计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2020-2025年中国游泳池行业市场规模及增长情况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2020-2025年中国游泳池行业盈利情况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2020-2025年中国游泳池行业利润总额分析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2020-2025年中国游泳池行业企业平均规模情况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2020-2025年中国游泳池行业竞争力分析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2020-2025年中国游泳池行业运营能力分析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2020-2025年中国游泳池行业偿债能力分析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2020-2025年中国游泳池行业发展能力分析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2020-2025年中国游泳池行业经营效益分析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2026-2032年中国游泳池行业市场容量预测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2026-2032年中国游泳池行业市场规模预测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2026-2032年中国游泳池市场前景分析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2026-2032年中国游泳池行业发展趋势预测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2c198ba65429b" w:history="1">
        <w:r>
          <w:rPr>
            <w:rStyle w:val="Hyperlink"/>
          </w:rPr>
          <w:t>2026-2032年中国游泳池市场调查研究与前景趋势预测报告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2c198ba65429b" w:history="1">
        <w:r>
          <w:rPr>
            <w:rStyle w:val="Hyperlink"/>
          </w:rPr>
          <w:t>https://www.20087.com/8/93/YouYongChiShiChangQianJingFenXi.html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热点：在游泳池里、游泳池水循环净化系统、游泳馆游泳池、游泳池防水用什么材料最好、游泳池图片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ecd18bd154ab1" w:history="1">
      <w:r>
        <w:rPr>
          <w:rStyle w:val="Hyperlink"/>
        </w:rPr>
        <w:t>2026-2032年中国游泳池市场调查研究与前景趋势预测报告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ouYongChiShiChangQianJingFenXi.html" TargetMode="External" Id="R9092c198ba65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ouYongChiShiChangQianJingFenXi.html" TargetMode="External" Id="Rb4fecd18bd15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2026-01-09T04:24:30Z</dcterms:created>
  <dcterms:modified xsi:type="dcterms:W3CDTF">2026-01-09T05:24:30Z</dcterms:modified>
  <dc:subject>2026-2032年中国游泳池市场调查研究与前景趋势预测报告</dc:subject>
  <dc:title>2026-2032年中国游泳池市场调查研究与前景趋势预测报告</dc:title>
  <cp:keywords>2026-2032年中国游泳池市场调查研究与前景趋势预测报告</cp:keywords>
  <dc:description>2026-2032年中国游泳池市场调查研究与前景趋势预测报告</dc:description>
</cp:coreProperties>
</file>