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19821b8cb4b7c" w:history="1">
              <w:r>
                <w:rPr>
                  <w:rStyle w:val="Hyperlink"/>
                </w:rPr>
                <w:t>2015年版中国主题公园旅游市场专题研究分析与发展趋势预测报告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19821b8cb4b7c" w:history="1">
              <w:r>
                <w:rPr>
                  <w:rStyle w:val="Hyperlink"/>
                </w:rPr>
                <w:t>2015年版中国主题公园旅游市场专题研究分析与发展趋势预测报告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19821b8cb4b7c" w:history="1">
                <w:r>
                  <w:rPr>
                    <w:rStyle w:val="Hyperlink"/>
                  </w:rPr>
                  <w:t>https://www.20087.com/M_LvYouCanYin/50/ZhuTiGongYuanLvYouHangYeXianZhuangYuFaZhanQuShi.html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b19821b8cb4b7c" w:history="1">
        <w:r>
          <w:rPr>
            <w:rStyle w:val="Hyperlink"/>
          </w:rPr>
          <w:t>2015年版中国主题公园旅游市场专题研究分析与发展趋势预测报告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主题公园旅游产业链。主题公园旅游报告详细分析了市场竞争格局，聚焦了重点企业及品牌影响力，并对价格机制和主题公园旅游细分市场特征进行了探讨。此外，报告还对市场前景进行了展望，预测了行业发展趋势，并就潜在的风险与机遇提供了专业的见解。主题公园旅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旅游行业发展的背景与阶段</w:t>
      </w:r>
      <w:r>
        <w:rPr>
          <w:rFonts w:hint="eastAsia"/>
        </w:rPr>
        <w:br/>
      </w:r>
      <w:r>
        <w:rPr>
          <w:rFonts w:hint="eastAsia"/>
        </w:rPr>
        <w:t>　　1.1 旅游行业发展现状</w:t>
      </w:r>
      <w:r>
        <w:rPr>
          <w:rFonts w:hint="eastAsia"/>
        </w:rPr>
        <w:br/>
      </w:r>
      <w:r>
        <w:rPr>
          <w:rFonts w:hint="eastAsia"/>
        </w:rPr>
        <w:t>　　　　1.1.1 中国国内旅游市场发展现状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（3）国内旅游人均花费</w:t>
      </w:r>
      <w:r>
        <w:rPr>
          <w:rFonts w:hint="eastAsia"/>
        </w:rPr>
        <w:br/>
      </w:r>
      <w:r>
        <w:rPr>
          <w:rFonts w:hint="eastAsia"/>
        </w:rPr>
        <w:t>　　　　1.1.2 中国入境旅游市场发展现状</w:t>
      </w:r>
      <w:r>
        <w:rPr>
          <w:rFonts w:hint="eastAsia"/>
        </w:rPr>
        <w:br/>
      </w:r>
      <w:r>
        <w:rPr>
          <w:rFonts w:hint="eastAsia"/>
        </w:rPr>
        <w:t>　　　　（1）入境旅游接待人数</w:t>
      </w:r>
      <w:r>
        <w:rPr>
          <w:rFonts w:hint="eastAsia"/>
        </w:rPr>
        <w:br/>
      </w:r>
      <w:r>
        <w:rPr>
          <w:rFonts w:hint="eastAsia"/>
        </w:rPr>
        <w:t>　　　　（2）入境旅游外汇收入</w:t>
      </w:r>
      <w:r>
        <w:rPr>
          <w:rFonts w:hint="eastAsia"/>
        </w:rPr>
        <w:br/>
      </w:r>
      <w:r>
        <w:rPr>
          <w:rFonts w:hint="eastAsia"/>
        </w:rPr>
        <w:t>　　　　（3）入境旅游客源情况</w:t>
      </w:r>
      <w:r>
        <w:rPr>
          <w:rFonts w:hint="eastAsia"/>
        </w:rPr>
        <w:br/>
      </w:r>
      <w:r>
        <w:rPr>
          <w:rFonts w:hint="eastAsia"/>
        </w:rPr>
        <w:t>　　　　（4）入境旅游过夜游客数</w:t>
      </w:r>
      <w:r>
        <w:rPr>
          <w:rFonts w:hint="eastAsia"/>
        </w:rPr>
        <w:br/>
      </w:r>
      <w:r>
        <w:rPr>
          <w:rFonts w:hint="eastAsia"/>
        </w:rPr>
        <w:t>　　　　1.1.3 中国黄金周旅游市场发展现状</w:t>
      </w:r>
      <w:r>
        <w:rPr>
          <w:rFonts w:hint="eastAsia"/>
        </w:rPr>
        <w:br/>
      </w:r>
      <w:r>
        <w:rPr>
          <w:rFonts w:hint="eastAsia"/>
        </w:rPr>
        <w:t>　　　　（1）“十一”黄金周旅游市场发展分析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（2）春节黄金周旅游市场发展分析</w:t>
      </w:r>
      <w:r>
        <w:rPr>
          <w:rFonts w:hint="eastAsia"/>
        </w:rPr>
        <w:br/>
      </w:r>
      <w:r>
        <w:rPr>
          <w:rFonts w:hint="eastAsia"/>
        </w:rPr>
        <w:t>　　1.2 旅游行业发展环境</w:t>
      </w:r>
      <w:r>
        <w:rPr>
          <w:rFonts w:hint="eastAsia"/>
        </w:rPr>
        <w:br/>
      </w:r>
      <w:r>
        <w:rPr>
          <w:rFonts w:hint="eastAsia"/>
        </w:rPr>
        <w:t>　　　　1.2.1 旅游行业政策环境分析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1.2.2 旅游行业经济环境分析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（3）宏观经济环境对旅游行业的影响</w:t>
      </w:r>
      <w:r>
        <w:rPr>
          <w:rFonts w:hint="eastAsia"/>
        </w:rPr>
        <w:br/>
      </w:r>
      <w:r>
        <w:rPr>
          <w:rFonts w:hint="eastAsia"/>
        </w:rPr>
        <w:t>　　　　1.2.3 旅游行业消费环境分析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（1）居民消费价格指数</w:t>
      </w:r>
      <w:r>
        <w:rPr>
          <w:rFonts w:hint="eastAsia"/>
        </w:rPr>
        <w:br/>
      </w:r>
      <w:r>
        <w:rPr>
          <w:rFonts w:hint="eastAsia"/>
        </w:rPr>
        <w:t>　　　　（2）消费品零售市场分析</w:t>
      </w:r>
      <w:r>
        <w:rPr>
          <w:rFonts w:hint="eastAsia"/>
        </w:rPr>
        <w:br/>
      </w:r>
      <w:r>
        <w:rPr>
          <w:rFonts w:hint="eastAsia"/>
        </w:rPr>
        <w:t>　　　　（3）居民消费性支出分析</w:t>
      </w:r>
      <w:r>
        <w:rPr>
          <w:rFonts w:hint="eastAsia"/>
        </w:rPr>
        <w:br/>
      </w:r>
      <w:r>
        <w:rPr>
          <w:rFonts w:hint="eastAsia"/>
        </w:rPr>
        <w:t>　　　　（4）消费结构升级</w:t>
      </w:r>
      <w:r>
        <w:rPr>
          <w:rFonts w:hint="eastAsia"/>
        </w:rPr>
        <w:br/>
      </w:r>
      <w:r>
        <w:rPr>
          <w:rFonts w:hint="eastAsia"/>
        </w:rPr>
        <w:t>　　　　1.2.4 旅游行业社会环境分析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主题公园旅游界定与经营分析</w:t>
      </w:r>
      <w:r>
        <w:rPr>
          <w:rFonts w:hint="eastAsia"/>
        </w:rPr>
        <w:br/>
      </w:r>
      <w:r>
        <w:rPr>
          <w:rFonts w:hint="eastAsia"/>
        </w:rPr>
        <w:t>　　2.1 主题公园旅游界定</w:t>
      </w:r>
      <w:r>
        <w:rPr>
          <w:rFonts w:hint="eastAsia"/>
        </w:rPr>
        <w:br/>
      </w:r>
      <w:r>
        <w:rPr>
          <w:rFonts w:hint="eastAsia"/>
        </w:rPr>
        <w:t>　　2.2 主题公园数量规模分析</w:t>
      </w:r>
      <w:r>
        <w:rPr>
          <w:rFonts w:hint="eastAsia"/>
        </w:rPr>
        <w:br/>
      </w:r>
      <w:r>
        <w:rPr>
          <w:rFonts w:hint="eastAsia"/>
        </w:rPr>
        <w:t>　　2.3 主题公园旅游收入规模分析</w:t>
      </w:r>
      <w:r>
        <w:rPr>
          <w:rFonts w:hint="eastAsia"/>
        </w:rPr>
        <w:br/>
      </w:r>
      <w:r>
        <w:rPr>
          <w:rFonts w:hint="eastAsia"/>
        </w:rPr>
        <w:t>　　2.4 主题公园旅游效益情况分析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3.1 文化类主题公园发展分析</w:t>
      </w:r>
      <w:r>
        <w:rPr>
          <w:rFonts w:hint="eastAsia"/>
        </w:rPr>
        <w:br/>
      </w:r>
      <w:r>
        <w:rPr>
          <w:rFonts w:hint="eastAsia"/>
        </w:rPr>
        <w:t>　　　　3.1.1 文化类主题公园发展现状</w:t>
      </w:r>
      <w:r>
        <w:rPr>
          <w:rFonts w:hint="eastAsia"/>
        </w:rPr>
        <w:br/>
      </w:r>
      <w:r>
        <w:rPr>
          <w:rFonts w:hint="eastAsia"/>
        </w:rPr>
        <w:t>　　　　3.1.2 文化类主题公园分布情况</w:t>
      </w:r>
      <w:r>
        <w:rPr>
          <w:rFonts w:hint="eastAsia"/>
        </w:rPr>
        <w:br/>
      </w:r>
      <w:r>
        <w:rPr>
          <w:rFonts w:hint="eastAsia"/>
        </w:rPr>
        <w:t>　　　　3.1.3 文化类主题公园经营分析</w:t>
      </w:r>
      <w:r>
        <w:rPr>
          <w:rFonts w:hint="eastAsia"/>
        </w:rPr>
        <w:br/>
      </w:r>
      <w:r>
        <w:rPr>
          <w:rFonts w:hint="eastAsia"/>
        </w:rPr>
        <w:t>　　　　3.1.4 文化类主题公园发展前景</w:t>
      </w:r>
      <w:r>
        <w:rPr>
          <w:rFonts w:hint="eastAsia"/>
        </w:rPr>
        <w:br/>
      </w:r>
      <w:r>
        <w:rPr>
          <w:rFonts w:hint="eastAsia"/>
        </w:rPr>
        <w:t>　　3.2 中国民俗文化村商业模式分析</w:t>
      </w:r>
      <w:r>
        <w:rPr>
          <w:rFonts w:hint="eastAsia"/>
        </w:rPr>
        <w:br/>
      </w:r>
      <w:r>
        <w:rPr>
          <w:rFonts w:hint="eastAsia"/>
        </w:rPr>
        <w:t>　　　　3.2.1 公园商业模式分析</w:t>
      </w:r>
      <w:r>
        <w:rPr>
          <w:rFonts w:hint="eastAsia"/>
        </w:rPr>
        <w:br/>
      </w:r>
      <w:r>
        <w:rPr>
          <w:rFonts w:hint="eastAsia"/>
        </w:rPr>
        <w:t>　　　　3.2.2 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（2）公园重游率</w:t>
      </w:r>
      <w:r>
        <w:rPr>
          <w:rFonts w:hint="eastAsia"/>
        </w:rPr>
        <w:br/>
      </w:r>
      <w:r>
        <w:rPr>
          <w:rFonts w:hint="eastAsia"/>
        </w:rPr>
        <w:t>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3.2.3 公园成功经验借鉴</w:t>
      </w:r>
      <w:r>
        <w:rPr>
          <w:rFonts w:hint="eastAsia"/>
        </w:rPr>
        <w:br/>
      </w:r>
      <w:r>
        <w:rPr>
          <w:rFonts w:hint="eastAsia"/>
        </w:rPr>
        <w:t>　　3.3 杭州宋城商业模式分析</w:t>
      </w:r>
      <w:r>
        <w:rPr>
          <w:rFonts w:hint="eastAsia"/>
        </w:rPr>
        <w:br/>
      </w:r>
      <w:r>
        <w:rPr>
          <w:rFonts w:hint="eastAsia"/>
        </w:rPr>
        <w:t>　　　　3.3.1 公园商业模式分析</w:t>
      </w:r>
      <w:r>
        <w:rPr>
          <w:rFonts w:hint="eastAsia"/>
        </w:rPr>
        <w:br/>
      </w:r>
      <w:r>
        <w:rPr>
          <w:rFonts w:hint="eastAsia"/>
        </w:rPr>
        <w:t>　　　　3.3.2 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（2）公园重游率</w:t>
      </w:r>
      <w:r>
        <w:rPr>
          <w:rFonts w:hint="eastAsia"/>
        </w:rPr>
        <w:br/>
      </w:r>
      <w:r>
        <w:rPr>
          <w:rFonts w:hint="eastAsia"/>
        </w:rPr>
        <w:t>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3.3.3 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4.1 游乐类主题公园发展分析</w:t>
      </w:r>
      <w:r>
        <w:rPr>
          <w:rFonts w:hint="eastAsia"/>
        </w:rPr>
        <w:br/>
      </w:r>
      <w:r>
        <w:rPr>
          <w:rFonts w:hint="eastAsia"/>
        </w:rPr>
        <w:t>　　　　4.1.1 游乐类主题公园发展现状</w:t>
      </w:r>
      <w:r>
        <w:rPr>
          <w:rFonts w:hint="eastAsia"/>
        </w:rPr>
        <w:br/>
      </w:r>
      <w:r>
        <w:rPr>
          <w:rFonts w:hint="eastAsia"/>
        </w:rPr>
        <w:t>　　　　4.1.2 游乐类主题公园分布情况</w:t>
      </w:r>
      <w:r>
        <w:rPr>
          <w:rFonts w:hint="eastAsia"/>
        </w:rPr>
        <w:br/>
      </w:r>
      <w:r>
        <w:rPr>
          <w:rFonts w:hint="eastAsia"/>
        </w:rPr>
        <w:t>　　　　4.1.3 游乐类主题公园经营分析</w:t>
      </w:r>
      <w:r>
        <w:rPr>
          <w:rFonts w:hint="eastAsia"/>
        </w:rPr>
        <w:br/>
      </w:r>
      <w:r>
        <w:rPr>
          <w:rFonts w:hint="eastAsia"/>
        </w:rPr>
        <w:t>　　　　4.1.4 游乐类主题公园发展前景</w:t>
      </w:r>
      <w:r>
        <w:rPr>
          <w:rFonts w:hint="eastAsia"/>
        </w:rPr>
        <w:br/>
      </w:r>
      <w:r>
        <w:rPr>
          <w:rFonts w:hint="eastAsia"/>
        </w:rPr>
        <w:t>　　4.2 欢乐谷商业模式分析</w:t>
      </w:r>
      <w:r>
        <w:rPr>
          <w:rFonts w:hint="eastAsia"/>
        </w:rPr>
        <w:br/>
      </w:r>
      <w:r>
        <w:rPr>
          <w:rFonts w:hint="eastAsia"/>
        </w:rPr>
        <w:t>　　　　4.2.1 公园商业模式分析</w:t>
      </w:r>
      <w:r>
        <w:rPr>
          <w:rFonts w:hint="eastAsia"/>
        </w:rPr>
        <w:br/>
      </w:r>
      <w:r>
        <w:rPr>
          <w:rFonts w:hint="eastAsia"/>
        </w:rPr>
        <w:t>　　　　4.2.2 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（2）公园重游率</w:t>
      </w:r>
      <w:r>
        <w:rPr>
          <w:rFonts w:hint="eastAsia"/>
        </w:rPr>
        <w:br/>
      </w:r>
      <w:r>
        <w:rPr>
          <w:rFonts w:hint="eastAsia"/>
        </w:rPr>
        <w:t>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4.2.3 公园成功经验借鉴</w:t>
      </w:r>
      <w:r>
        <w:rPr>
          <w:rFonts w:hint="eastAsia"/>
        </w:rPr>
        <w:br/>
      </w:r>
      <w:r>
        <w:rPr>
          <w:rFonts w:hint="eastAsia"/>
        </w:rPr>
        <w:t>　　4.3 芜湖方特欢乐世界商业模式分析</w:t>
      </w:r>
      <w:r>
        <w:rPr>
          <w:rFonts w:hint="eastAsia"/>
        </w:rPr>
        <w:br/>
      </w:r>
      <w:r>
        <w:rPr>
          <w:rFonts w:hint="eastAsia"/>
        </w:rPr>
        <w:t>　　　　4.3.1 公园商业模式分析</w:t>
      </w:r>
      <w:r>
        <w:rPr>
          <w:rFonts w:hint="eastAsia"/>
        </w:rPr>
        <w:br/>
      </w:r>
      <w:r>
        <w:rPr>
          <w:rFonts w:hint="eastAsia"/>
        </w:rPr>
        <w:t>　　　　4.3.2 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（2）公园重游率</w:t>
      </w:r>
      <w:r>
        <w:rPr>
          <w:rFonts w:hint="eastAsia"/>
        </w:rPr>
        <w:br/>
      </w:r>
      <w:r>
        <w:rPr>
          <w:rFonts w:hint="eastAsia"/>
        </w:rPr>
        <w:t>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4.3.3 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5.1 观光类主题公园发展分析</w:t>
      </w:r>
      <w:r>
        <w:rPr>
          <w:rFonts w:hint="eastAsia"/>
        </w:rPr>
        <w:br/>
      </w:r>
      <w:r>
        <w:rPr>
          <w:rFonts w:hint="eastAsia"/>
        </w:rPr>
        <w:t>　　　　5.1.1 观光类主题公园发展现状</w:t>
      </w:r>
      <w:r>
        <w:rPr>
          <w:rFonts w:hint="eastAsia"/>
        </w:rPr>
        <w:br/>
      </w:r>
      <w:r>
        <w:rPr>
          <w:rFonts w:hint="eastAsia"/>
        </w:rPr>
        <w:t>　　　　5.1.2 观光类主题公园分布情况</w:t>
      </w:r>
      <w:r>
        <w:rPr>
          <w:rFonts w:hint="eastAsia"/>
        </w:rPr>
        <w:br/>
      </w:r>
      <w:r>
        <w:rPr>
          <w:rFonts w:hint="eastAsia"/>
        </w:rPr>
        <w:t>　　　　5.1.3 观光类主题公园经营分析</w:t>
      </w:r>
      <w:r>
        <w:rPr>
          <w:rFonts w:hint="eastAsia"/>
        </w:rPr>
        <w:br/>
      </w:r>
      <w:r>
        <w:rPr>
          <w:rFonts w:hint="eastAsia"/>
        </w:rPr>
        <w:t>　　　　5.1.4 观光类主题公园发展前景</w:t>
      </w:r>
      <w:r>
        <w:rPr>
          <w:rFonts w:hint="eastAsia"/>
        </w:rPr>
        <w:br/>
      </w:r>
      <w:r>
        <w:rPr>
          <w:rFonts w:hint="eastAsia"/>
        </w:rPr>
        <w:t>　　5.2 东部华侨城商业模式分析</w:t>
      </w:r>
      <w:r>
        <w:rPr>
          <w:rFonts w:hint="eastAsia"/>
        </w:rPr>
        <w:br/>
      </w:r>
      <w:r>
        <w:rPr>
          <w:rFonts w:hint="eastAsia"/>
        </w:rPr>
        <w:t>　　　　5.2.1 公园商业模式分析</w:t>
      </w:r>
      <w:r>
        <w:rPr>
          <w:rFonts w:hint="eastAsia"/>
        </w:rPr>
        <w:br/>
      </w:r>
      <w:r>
        <w:rPr>
          <w:rFonts w:hint="eastAsia"/>
        </w:rPr>
        <w:t>　　　　5.2.2 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（2）公园重游率</w:t>
      </w:r>
      <w:r>
        <w:rPr>
          <w:rFonts w:hint="eastAsia"/>
        </w:rPr>
        <w:br/>
      </w:r>
      <w:r>
        <w:rPr>
          <w:rFonts w:hint="eastAsia"/>
        </w:rPr>
        <w:t>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5.2.3 公园成功经验借鉴</w:t>
      </w:r>
      <w:r>
        <w:rPr>
          <w:rFonts w:hint="eastAsia"/>
        </w:rPr>
        <w:br/>
      </w:r>
      <w:r>
        <w:rPr>
          <w:rFonts w:hint="eastAsia"/>
        </w:rPr>
        <w:t>　　5.3 深圳世界之窗商业模式分析</w:t>
      </w:r>
      <w:r>
        <w:rPr>
          <w:rFonts w:hint="eastAsia"/>
        </w:rPr>
        <w:br/>
      </w:r>
      <w:r>
        <w:rPr>
          <w:rFonts w:hint="eastAsia"/>
        </w:rPr>
        <w:t>　　　　5.3.1 公园商业模式分析</w:t>
      </w:r>
      <w:r>
        <w:rPr>
          <w:rFonts w:hint="eastAsia"/>
        </w:rPr>
        <w:br/>
      </w:r>
      <w:r>
        <w:rPr>
          <w:rFonts w:hint="eastAsia"/>
        </w:rPr>
        <w:t>　　　　5.3.2 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（2）公园重游率</w:t>
      </w:r>
      <w:r>
        <w:rPr>
          <w:rFonts w:hint="eastAsia"/>
        </w:rPr>
        <w:br/>
      </w:r>
      <w:r>
        <w:rPr>
          <w:rFonts w:hint="eastAsia"/>
        </w:rPr>
        <w:t>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5.3.3 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[⋅中⋅智⋅林⋅]中国情景模拟类主题公园旅游典型案例商业模式分析</w:t>
      </w:r>
      <w:r>
        <w:rPr>
          <w:rFonts w:hint="eastAsia"/>
        </w:rPr>
        <w:br/>
      </w:r>
      <w:r>
        <w:rPr>
          <w:rFonts w:hint="eastAsia"/>
        </w:rPr>
        <w:t>　　6.1 情景模拟类主题公园发展分析</w:t>
      </w:r>
      <w:r>
        <w:rPr>
          <w:rFonts w:hint="eastAsia"/>
        </w:rPr>
        <w:br/>
      </w:r>
      <w:r>
        <w:rPr>
          <w:rFonts w:hint="eastAsia"/>
        </w:rPr>
        <w:t>　　　　6.1.1 情景模拟类主题公园发展现状</w:t>
      </w:r>
      <w:r>
        <w:rPr>
          <w:rFonts w:hint="eastAsia"/>
        </w:rPr>
        <w:br/>
      </w:r>
      <w:r>
        <w:rPr>
          <w:rFonts w:hint="eastAsia"/>
        </w:rPr>
        <w:t>　　　　6.1.2 情景模拟类主题公园分布情况</w:t>
      </w:r>
      <w:r>
        <w:rPr>
          <w:rFonts w:hint="eastAsia"/>
        </w:rPr>
        <w:br/>
      </w:r>
      <w:r>
        <w:rPr>
          <w:rFonts w:hint="eastAsia"/>
        </w:rPr>
        <w:t>　　　　6.1.3 情景模拟类主题公园经营分析</w:t>
      </w:r>
      <w:r>
        <w:rPr>
          <w:rFonts w:hint="eastAsia"/>
        </w:rPr>
        <w:br/>
      </w:r>
      <w:r>
        <w:rPr>
          <w:rFonts w:hint="eastAsia"/>
        </w:rPr>
        <w:t>　　　　6.1.4 情景模拟类主题公园发展前景</w:t>
      </w:r>
      <w:r>
        <w:rPr>
          <w:rFonts w:hint="eastAsia"/>
        </w:rPr>
        <w:br/>
      </w:r>
      <w:r>
        <w:rPr>
          <w:rFonts w:hint="eastAsia"/>
        </w:rPr>
        <w:t>　　6.2 横店影视城商业模式分析</w:t>
      </w:r>
      <w:r>
        <w:rPr>
          <w:rFonts w:hint="eastAsia"/>
        </w:rPr>
        <w:br/>
      </w:r>
      <w:r>
        <w:rPr>
          <w:rFonts w:hint="eastAsia"/>
        </w:rPr>
        <w:t>　　　　6.2.1 公园商业模式分析</w:t>
      </w:r>
      <w:r>
        <w:rPr>
          <w:rFonts w:hint="eastAsia"/>
        </w:rPr>
        <w:br/>
      </w:r>
      <w:r>
        <w:rPr>
          <w:rFonts w:hint="eastAsia"/>
        </w:rPr>
        <w:t>　　　　6.2.2 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（2）公园重游率</w:t>
      </w:r>
      <w:r>
        <w:rPr>
          <w:rFonts w:hint="eastAsia"/>
        </w:rPr>
        <w:br/>
      </w:r>
      <w:r>
        <w:rPr>
          <w:rFonts w:hint="eastAsia"/>
        </w:rPr>
        <w:t>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6.2.3 公园成功经验借鉴</w:t>
      </w:r>
      <w:r>
        <w:rPr>
          <w:rFonts w:hint="eastAsia"/>
        </w:rPr>
        <w:br/>
      </w:r>
      <w:r>
        <w:rPr>
          <w:rFonts w:hint="eastAsia"/>
        </w:rPr>
        <w:t>　　6.3 中视传媒无锡影视基地商业模式分析</w:t>
      </w:r>
      <w:r>
        <w:rPr>
          <w:rFonts w:hint="eastAsia"/>
        </w:rPr>
        <w:br/>
      </w:r>
      <w:r>
        <w:rPr>
          <w:rFonts w:hint="eastAsia"/>
        </w:rPr>
        <w:t>　　　　6.3.1 公园商业模式分析</w:t>
      </w:r>
      <w:r>
        <w:rPr>
          <w:rFonts w:hint="eastAsia"/>
        </w:rPr>
        <w:br/>
      </w:r>
      <w:r>
        <w:rPr>
          <w:rFonts w:hint="eastAsia"/>
        </w:rPr>
        <w:t>　　　　6.3.2 公园经营情况分析</w:t>
      </w:r>
      <w:r>
        <w:rPr>
          <w:rFonts w:hint="eastAsia"/>
        </w:rPr>
        <w:br/>
      </w:r>
      <w:r>
        <w:rPr>
          <w:rFonts w:hint="eastAsia"/>
        </w:rPr>
        <w:t>　　　　（1）公园游客规模</w:t>
      </w:r>
      <w:r>
        <w:rPr>
          <w:rFonts w:hint="eastAsia"/>
        </w:rPr>
        <w:br/>
      </w:r>
      <w:r>
        <w:rPr>
          <w:rFonts w:hint="eastAsia"/>
        </w:rPr>
        <w:t>　　　　（2）公园重游率</w:t>
      </w:r>
      <w:r>
        <w:rPr>
          <w:rFonts w:hint="eastAsia"/>
        </w:rPr>
        <w:br/>
      </w:r>
      <w:r>
        <w:rPr>
          <w:rFonts w:hint="eastAsia"/>
        </w:rPr>
        <w:t>　　　　（3）公园收费情况</w:t>
      </w:r>
      <w:r>
        <w:rPr>
          <w:rFonts w:hint="eastAsia"/>
        </w:rPr>
        <w:br/>
      </w:r>
      <w:r>
        <w:rPr>
          <w:rFonts w:hint="eastAsia"/>
        </w:rPr>
        <w:t>　　　　6.3.3 公园成功经验借鉴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1：2005-2015年中国国内旅游人数及预测（单位：亿人次，%）</w:t>
      </w:r>
      <w:r>
        <w:rPr>
          <w:rFonts w:hint="eastAsia"/>
        </w:rPr>
        <w:br/>
      </w:r>
      <w:r>
        <w:rPr>
          <w:rFonts w:hint="eastAsia"/>
        </w:rPr>
        <w:t>　　图表 2：2006-2015年中国国内旅游收入（单位：亿元，%）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3：2006-2015年中国国内旅游人均花费及增长率（单位：元，%）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4：2015年中国入境旅游接待人数（单位：万人次，%）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5：2015年中国入境旅游接待人数（单位：万人次，%）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6：2015年中国入境旅游外汇收入（单位：亿美元，%）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7：2015年中国入境旅游外汇收入（单位：亿美元，%）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8：2015年中国入境旅游客源结构（单位：%）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9：2015年外国人入境旅游目的（单位：%）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10：2015年入境旅游外国人年龄结构（单位：%）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11：2015年入境旅游外国人性别结构（单位：%）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12：2015年中国入境旅游主要客源市场情况（单位：%）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13：2015年中国入境旅游过夜游客数（单位：万人次，%）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14：2015年中国入境旅游过夜游客数（单位：万人次，%）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15：2005-2015年“十一”黄金周旅游人数及增长率（单位：万人次，%）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16：2005-2015年“十一”黄金周旅游收入及增长率（单位：亿元，%）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17：2006-2015年春节黄金周旅游人数及增长率（单位：万人次，%）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18：2006-2015年春节黄金周旅游收入及增长率（单位：亿元，%）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20：2008-2015年全球主要经济体经济增长速度（单位：%）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21：2005-2015年各项全球PMI指数变动情况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22：2015年1-2季度欧盟经济增长速度（单位：%）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23：2015年1-2季度主要新兴市场经济体货币升、贬值情况（单位：%）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24：2010-2016年全球大宗商品价格和石油价格指数走势图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25：2010-2016年全球主要经济体经济增速及预测分析（单位：%）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26：2006-2016年中国国内生产总值及其增长速度（单位：亿元，%）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27：2011-2016年规模以上工业增加值增速走势及预测（单位：%）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28：2006-2016年中国全社会固定资产投资及增长情况（单位：亿元，%）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29：2011-2016年中国居民消费价格月度涨跌幅度（单位：%）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30：2015年中国居民消费价格比上年涨跌幅度（单位：%）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31：2006-2015年中国社会消费品零售总额及其增长情况（单位：亿元，%）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32：2015年中国人均消费性支出情况（单位：元，%）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33：2015年中国人均消费性支出结构（单位：%）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34：2015年中国法定节假日安排</w:t>
      </w:r>
      <w:r>
        <w:rPr>
          <w:rFonts w:hint="eastAsia"/>
        </w:rPr>
        <w:br/>
      </w:r>
      <w:r>
        <w:rPr>
          <w:rFonts w:hint="eastAsia"/>
        </w:rPr>
        <w:t>　　图表 35：2012年与2015年中国人口年龄结构表（单位：万人，%）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36：2012年与2015年中国人口年龄结构图（单位：%）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37：2006-2015年中国人口年龄结构变化趋势（单位：%）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38：中国目前“金字塔型”社会结构具体表现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39：中国民俗文化村经营优劣势分析</w:t>
      </w:r>
      <w:r>
        <w:rPr>
          <w:rFonts w:hint="eastAsia"/>
        </w:rPr>
        <w:br/>
      </w:r>
      <w:r>
        <w:rPr>
          <w:rFonts w:hint="eastAsia"/>
        </w:rPr>
        <w:t>　　图表 40：中国民俗文化村门票价格情况（单位：元/人，元/张）</w:t>
      </w:r>
      <w:r>
        <w:rPr>
          <w:rFonts w:hint="eastAsia"/>
        </w:rPr>
        <w:br/>
      </w:r>
      <w:r>
        <w:rPr>
          <w:rFonts w:hint="eastAsia"/>
        </w:rPr>
        <w:t>　　图表 41：中国民俗文化村表演收费情况（单位：元/人）</w:t>
      </w:r>
      <w:r>
        <w:rPr>
          <w:rFonts w:hint="eastAsia"/>
        </w:rPr>
        <w:br/>
      </w:r>
      <w:r>
        <w:rPr>
          <w:rFonts w:hint="eastAsia"/>
        </w:rPr>
        <w:t>　　图表 42：2009-2015年杭州宋城旅游发展股份有限公司营收能力分析（单位：万元）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43：2009-2015年杭州宋城旅游发展股份有限公司盈利能力分析（单位：%）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44：2009-2015年杭州宋城旅游发展股份有限公司偿债能力分析（单位：%，倍）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45：2009-2015年杭州宋城旅游发展股份有限公司运营能力分析（单位：次）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46：2009-2015年杭州宋城旅游发展股份有限公司发展能力分析（单位：%）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47：杭州宋城经营优劣势分析</w:t>
      </w:r>
      <w:r>
        <w:rPr>
          <w:rFonts w:hint="eastAsia"/>
        </w:rPr>
        <w:br/>
      </w:r>
      <w:r>
        <w:rPr>
          <w:rFonts w:hint="eastAsia"/>
        </w:rPr>
        <w:t>　　图表 48：杭州宋城景区门票价格情况（单位：元/人）</w:t>
      </w:r>
      <w:r>
        <w:rPr>
          <w:rFonts w:hint="eastAsia"/>
        </w:rPr>
        <w:br/>
      </w:r>
      <w:r>
        <w:rPr>
          <w:rFonts w:hint="eastAsia"/>
        </w:rPr>
        <w:t>　　图表 49：中国主要游乐类主题公园门票（通票）价格情况（单位：元/人）</w:t>
      </w:r>
      <w:r>
        <w:rPr>
          <w:rFonts w:hint="eastAsia"/>
        </w:rPr>
        <w:br/>
      </w:r>
      <w:r>
        <w:rPr>
          <w:rFonts w:hint="eastAsia"/>
        </w:rPr>
        <w:t>　　图表 50：欢乐谷经营优劣势分析</w:t>
      </w:r>
      <w:r>
        <w:rPr>
          <w:rFonts w:hint="eastAsia"/>
        </w:rPr>
        <w:br/>
      </w:r>
      <w:r>
        <w:rPr>
          <w:rFonts w:hint="eastAsia"/>
        </w:rPr>
        <w:t>　　图表 51：深圳欢乐谷门票价格情况（单位：元/人）</w:t>
      </w:r>
      <w:r>
        <w:rPr>
          <w:rFonts w:hint="eastAsia"/>
        </w:rPr>
        <w:br/>
      </w:r>
      <w:r>
        <w:rPr>
          <w:rFonts w:hint="eastAsia"/>
        </w:rPr>
        <w:t>　　图表 52：深圳欢乐谷年卡价格情况（单位：元/张）</w:t>
      </w:r>
      <w:r>
        <w:rPr>
          <w:rFonts w:hint="eastAsia"/>
        </w:rPr>
        <w:br/>
      </w:r>
      <w:r>
        <w:rPr>
          <w:rFonts w:hint="eastAsia"/>
        </w:rPr>
        <w:t>　　图表 53：深圳欢乐谷服务设施收费情况（单位：元/人）</w:t>
      </w:r>
      <w:r>
        <w:rPr>
          <w:rFonts w:hint="eastAsia"/>
        </w:rPr>
        <w:br/>
      </w:r>
      <w:r>
        <w:rPr>
          <w:rFonts w:hint="eastAsia"/>
        </w:rPr>
        <w:t>　　图表 54：北京欢乐谷门票价格情况（单位：元/人）</w:t>
      </w:r>
      <w:r>
        <w:rPr>
          <w:rFonts w:hint="eastAsia"/>
        </w:rPr>
        <w:br/>
      </w:r>
      <w:r>
        <w:rPr>
          <w:rFonts w:hint="eastAsia"/>
        </w:rPr>
        <w:t>　　图表 55：成都欢乐谷门票价格情况（单位：元/张）</w:t>
      </w:r>
      <w:r>
        <w:rPr>
          <w:rFonts w:hint="eastAsia"/>
        </w:rPr>
        <w:br/>
      </w:r>
      <w:r>
        <w:rPr>
          <w:rFonts w:hint="eastAsia"/>
        </w:rPr>
        <w:t>　　图表 56：武汉欢乐谷门票价格情况（单位：元/张）</w:t>
      </w:r>
      <w:r>
        <w:rPr>
          <w:rFonts w:hint="eastAsia"/>
        </w:rPr>
        <w:br/>
      </w:r>
      <w:r>
        <w:rPr>
          <w:rFonts w:hint="eastAsia"/>
        </w:rPr>
        <w:t>　　图表 57：武汉欢乐谷门票价格情况（单位：元/张）</w:t>
      </w:r>
      <w:r>
        <w:rPr>
          <w:rFonts w:hint="eastAsia"/>
        </w:rPr>
        <w:br/>
      </w:r>
      <w:r>
        <w:rPr>
          <w:rFonts w:hint="eastAsia"/>
        </w:rPr>
        <w:t>　　图表 58：芜湖方特欢乐世界经营优劣势分析</w:t>
      </w:r>
      <w:r>
        <w:rPr>
          <w:rFonts w:hint="eastAsia"/>
        </w:rPr>
        <w:br/>
      </w:r>
      <w:r>
        <w:rPr>
          <w:rFonts w:hint="eastAsia"/>
        </w:rPr>
        <w:t>　　图表 59：2009-2015年深圳华侨城股份有限公司营收能力分析（单位：万元）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60：2009-2015年深圳华侨城股份有限公司盈利能力分析（单位：%）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61：2009-2015年深圳华侨城股份有限公司偿债能力分析（单位：%，倍）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62：2009-2015年深圳华侨城股份有限公司运营能力分析（单位：次）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63：2009-2015年深圳华侨城股份有限公司发展能力分析（单位：%）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64：东部华侨城经营优劣势分析</w:t>
      </w:r>
      <w:r>
        <w:rPr>
          <w:rFonts w:hint="eastAsia"/>
        </w:rPr>
        <w:br/>
      </w:r>
      <w:r>
        <w:rPr>
          <w:rFonts w:hint="eastAsia"/>
        </w:rPr>
        <w:t>　　图表 65：东部华侨城门票价格情况（单位：元/人）</w:t>
      </w:r>
      <w:r>
        <w:rPr>
          <w:rFonts w:hint="eastAsia"/>
        </w:rPr>
        <w:br/>
      </w:r>
      <w:r>
        <w:rPr>
          <w:rFonts w:hint="eastAsia"/>
        </w:rPr>
        <w:t>　　图表 66：深圳世界之窗经营优劣势分析</w:t>
      </w:r>
      <w:r>
        <w:rPr>
          <w:rFonts w:hint="eastAsia"/>
        </w:rPr>
        <w:br/>
      </w:r>
      <w:r>
        <w:rPr>
          <w:rFonts w:hint="eastAsia"/>
        </w:rPr>
        <w:t>　　图表 67：中国主要情景模拟类主题公园门票（联票）价格情况（单位：元/人）</w:t>
      </w:r>
      <w:r>
        <w:rPr>
          <w:rFonts w:hint="eastAsia"/>
        </w:rPr>
        <w:br/>
      </w:r>
      <w:r>
        <w:rPr>
          <w:rFonts w:hint="eastAsia"/>
        </w:rPr>
        <w:t>　　图表 68：横店影视城经营优劣势分析</w:t>
      </w:r>
      <w:r>
        <w:rPr>
          <w:rFonts w:hint="eastAsia"/>
        </w:rPr>
        <w:br/>
      </w:r>
      <w:r>
        <w:rPr>
          <w:rFonts w:hint="eastAsia"/>
        </w:rPr>
        <w:t>　　图表 69：中视传媒无锡影视基地经营优劣势分析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19821b8cb4b7c" w:history="1">
        <w:r>
          <w:rPr>
            <w:rStyle w:val="Hyperlink"/>
          </w:rPr>
          <w:t>2015年版中国主题公园旅游市场专题研究分析与发展趋势预测报告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19821b8cb4b7c" w:history="1">
        <w:r>
          <w:rPr>
            <w:rStyle w:val="Hyperlink"/>
          </w:rPr>
          <w:t>https://www.20087.com/M_LvYouCanYin/50/ZhuTiGongYuanLvYouHangYeXianZhuangYuFaZhanQuShi.html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dc80fcc1c41e7" w:history="1">
      <w:r>
        <w:rPr>
          <w:rStyle w:val="Hyperlink"/>
        </w:rPr>
        <w:t>2015年版中国主题公园旅游市场专题研究分析与发展趋势预测报告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0/ZhuTiGongYuanLvYouHangYeXianZhuangYuFaZhanQuShi.html" TargetMode="External" Id="R60b19821b8cb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0/ZhuTiGongYuanLvYouHangYeXianZhuangYuFaZhanQuShi.html" TargetMode="External" Id="R00cdc80fcc1c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2015-12-17T23:52:45Z</dcterms:created>
  <dcterms:modified xsi:type="dcterms:W3CDTF">2015-12-18T00:52:45Z</dcterms:modified>
  <dc:subject>2015年版中国主题公园旅游市场专题研究分析与发展趋势预测报告</dc:subject>
  <dc:title>2015年版中国主题公园旅游市场专题研究分析与发展趋势预测报告</dc:title>
  <cp:keywords>2015年版中国主题公园旅游市场专题研究分析与发展趋势预测报告</cp:keywords>
  <dc:description>2015年版中国主题公园旅游市场专题研究分析与发展趋势预测报告</dc:description>
</cp:coreProperties>
</file>