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1bb78bf7a4269" w:history="1">
              <w:r>
                <w:rPr>
                  <w:rStyle w:val="Hyperlink"/>
                </w:rPr>
                <w:t>2025-2031年中国移动餐饮市场现状调研与发展前景趋势分析报告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1bb78bf7a4269" w:history="1">
              <w:r>
                <w:rPr>
                  <w:rStyle w:val="Hyperlink"/>
                </w:rPr>
                <w:t>2025-2031年中国移动餐饮市场现状调研与发展前景趋势分析报告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1bb78bf7a4269" w:history="1">
                <w:r>
                  <w:rPr>
                    <w:rStyle w:val="Hyperlink"/>
                  </w:rPr>
                  <w:t>https://www.20087.com/1/85/YiDongCanYinDeQianJing.html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餐饮是一种灵活便捷的餐饮服务模式，近年来在城市街头、商业区、旅游景点等地迅速普及。该模式依托餐车、移动餐亭、改装车辆等载体，提供从快餐、饮品到特色小吃等多种食品选择，满足了快节奏生活下消费者对即时用餐的需求。目前，移动餐饮在运营模式上已由传统的个体经营逐步向品牌化、连锁化方向发展，部分企业通过统一形象、标准化流程和数字化管理提升服务质量与效率。然而，行业仍面临监管政策不一、选址受限、食品安全控制难度大等问题，影响其稳定性和可持续性发展。</w:t>
      </w:r>
      <w:r>
        <w:rPr>
          <w:rFonts w:hint="eastAsia"/>
        </w:rPr>
        <w:br/>
      </w:r>
      <w:r>
        <w:rPr>
          <w:rFonts w:hint="eastAsia"/>
        </w:rPr>
        <w:t>　　未来，随着城市化进程加快和消费习惯变化，移动餐饮将进一步细分市场，针对不同人群和场景推出更具针对性的产品和服务。例如，健康轻食、本地特色美食、环保主题餐厅等将成为新兴热点。同时，移动餐饮将加速与科技融合，借助智能设备实现无人化操作，提高出餐效率并降低人力成本。此外，政府对城市管理和食品安全的重视将推动行业规范化进程，促进优质品牌脱颖而出。预计移动餐饮将在城市公共服务体系中扮演更加重要的角色，成为传统餐饮业态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1bb78bf7a4269" w:history="1">
        <w:r>
          <w:rPr>
            <w:rStyle w:val="Hyperlink"/>
          </w:rPr>
          <w:t>2025-2031年中国移动餐饮市场现状调研与发展前景趋势分析报告</w:t>
        </w:r>
      </w:hyperlink>
      <w:r>
        <w:rPr>
          <w:rFonts w:hint="eastAsia"/>
        </w:rPr>
        <w:t>》基于多年市场监测与行业研究，全面分析了移动餐饮行业的现状、市场需求及市场规模，详细解读了移动餐饮产业链结构、价格趋势及细分市场特点。报告科学预测了行业前景与发展方向，重点剖析了品牌竞争格局、市场集中度及主要企业的经营表现，并通过SWOT分析揭示了移动餐饮行业机遇与风险。为投资者和决策者提供专业、客观的战略建议，是把握移动餐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移动餐饮产业概述</w:t>
      </w:r>
      <w:r>
        <w:rPr>
          <w:rFonts w:hint="eastAsia"/>
        </w:rPr>
        <w:br/>
      </w:r>
      <w:r>
        <w:rPr>
          <w:rFonts w:hint="eastAsia"/>
        </w:rPr>
        <w:t>　　第一节 移动餐饮定义与分类</w:t>
      </w:r>
      <w:r>
        <w:rPr>
          <w:rFonts w:hint="eastAsia"/>
        </w:rPr>
        <w:br/>
      </w:r>
      <w:r>
        <w:rPr>
          <w:rFonts w:hint="eastAsia"/>
        </w:rPr>
        <w:t>　　第二节 移动餐饮产业链结构及关键环节剖析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二、2025年移动餐饮行业市场规模特点</w:t>
      </w:r>
      <w:r>
        <w:rPr>
          <w:rFonts w:hint="eastAsia"/>
        </w:rPr>
        <w:br/>
      </w:r>
      <w:r>
        <w:rPr>
          <w:rFonts w:hint="eastAsia"/>
        </w:rPr>
        <w:t>　　第二节 移动餐饮市场规模的构成</w:t>
      </w:r>
      <w:r>
        <w:rPr>
          <w:rFonts w:hint="eastAsia"/>
        </w:rPr>
        <w:br/>
      </w:r>
      <w:r>
        <w:rPr>
          <w:rFonts w:hint="eastAsia"/>
        </w:rPr>
        <w:t>　　　　一、移动餐饮客户群体特征与偏好分析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2019-2024年移动餐饮行业规模情况</w:t>
      </w:r>
      <w:r>
        <w:rPr>
          <w:rFonts w:hint="eastAsia"/>
        </w:rPr>
        <w:br/>
      </w:r>
      <w:r>
        <w:rPr>
          <w:rFonts w:hint="eastAsia"/>
        </w:rPr>
        <w:t>　　　　一、移动餐饮行业企业数量规模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一、移动餐饮行业盈利能力</w:t>
      </w:r>
      <w:r>
        <w:rPr>
          <w:rFonts w:hint="eastAsia"/>
        </w:rPr>
        <w:br/>
      </w:r>
      <w:r>
        <w:rPr>
          <w:rFonts w:hint="eastAsia"/>
        </w:rPr>
        <w:t>　　　　二、移动餐饮行业偿债能力</w:t>
      </w:r>
      <w:r>
        <w:rPr>
          <w:rFonts w:hint="eastAsia"/>
        </w:rPr>
        <w:br/>
      </w:r>
      <w:r>
        <w:rPr>
          <w:rFonts w:hint="eastAsia"/>
        </w:rPr>
        <w:t>　　　　三、移动餐饮行业营运能力</w:t>
      </w:r>
      <w:r>
        <w:rPr>
          <w:rFonts w:hint="eastAsia"/>
        </w:rPr>
        <w:br/>
      </w:r>
      <w:r>
        <w:rPr>
          <w:rFonts w:hint="eastAsia"/>
        </w:rPr>
        <w:t>　　　　四、移动餐饮行业发展能力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二、各类渠道对移动餐饮行业的影响</w:t>
      </w:r>
      <w:r>
        <w:rPr>
          <w:rFonts w:hint="eastAsia"/>
        </w:rPr>
        <w:br/>
      </w:r>
      <w:r>
        <w:rPr>
          <w:rFonts w:hint="eastAsia"/>
        </w:rPr>
        <w:t>　　　　三、主要移动餐饮企业渠道策略研究</w:t>
      </w:r>
      <w:r>
        <w:rPr>
          <w:rFonts w:hint="eastAsia"/>
        </w:rPr>
        <w:br/>
      </w:r>
      <w:r>
        <w:rPr>
          <w:rFonts w:hint="eastAsia"/>
        </w:rPr>
        <w:t>　　第二节 移动餐饮行业客户分析与定位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移动餐饮企业发展策略分析</w:t>
      </w:r>
      <w:r>
        <w:rPr>
          <w:rFonts w:hint="eastAsia"/>
        </w:rPr>
        <w:br/>
      </w:r>
      <w:r>
        <w:rPr>
          <w:rFonts w:hint="eastAsia"/>
        </w:rPr>
        <w:t>　　第一节 移动餐饮市场与销售策略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一、移动餐饮市场发展潜力</w:t>
      </w:r>
      <w:r>
        <w:rPr>
          <w:rFonts w:hint="eastAsia"/>
        </w:rPr>
        <w:br/>
      </w:r>
      <w:r>
        <w:rPr>
          <w:rFonts w:hint="eastAsia"/>
        </w:rPr>
        <w:t>　　　　二、移动餐饮市场前景分析</w:t>
      </w:r>
      <w:r>
        <w:rPr>
          <w:rFonts w:hint="eastAsia"/>
        </w:rPr>
        <w:br/>
      </w:r>
      <w:r>
        <w:rPr>
          <w:rFonts w:hint="eastAsia"/>
        </w:rPr>
        <w:t>　　　　三、移动餐饮细分行业发展前景分析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2025-2031年移动餐饮发展趋势预测</w:t>
      </w:r>
      <w:r>
        <w:rPr>
          <w:rFonts w:hint="eastAsia"/>
        </w:rPr>
        <w:br/>
      </w:r>
      <w:r>
        <w:rPr>
          <w:rFonts w:hint="eastAsia"/>
        </w:rPr>
        <w:t>　　　　一、移动餐饮发展趋势预测</w:t>
      </w:r>
      <w:r>
        <w:rPr>
          <w:rFonts w:hint="eastAsia"/>
        </w:rPr>
        <w:br/>
      </w:r>
      <w:r>
        <w:rPr>
          <w:rFonts w:hint="eastAsia"/>
        </w:rPr>
        <w:t>　　　　二、移动餐饮市场规模预测</w:t>
      </w:r>
      <w:r>
        <w:rPr>
          <w:rFonts w:hint="eastAsia"/>
        </w:rPr>
        <w:br/>
      </w:r>
      <w:r>
        <w:rPr>
          <w:rFonts w:hint="eastAsia"/>
        </w:rPr>
        <w:t>　　　　三、移动餐饮细分市场发展趋势预测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一、移动餐饮行业挑战</w:t>
      </w:r>
      <w:r>
        <w:rPr>
          <w:rFonts w:hint="eastAsia"/>
        </w:rPr>
        <w:br/>
      </w:r>
      <w:r>
        <w:rPr>
          <w:rFonts w:hint="eastAsia"/>
        </w:rPr>
        <w:t>　　　　二、移动餐饮行业机遇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中^智林^－对移动餐饮企业和投资者的建议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移动餐饮介绍</w:t>
      </w:r>
      <w:r>
        <w:rPr>
          <w:rFonts w:hint="eastAsia"/>
        </w:rPr>
        <w:br/>
      </w:r>
      <w:r>
        <w:rPr>
          <w:rFonts w:hint="eastAsia"/>
        </w:rPr>
        <w:t>　　图表 移动餐饮图片</w:t>
      </w:r>
      <w:r>
        <w:rPr>
          <w:rFonts w:hint="eastAsia"/>
        </w:rPr>
        <w:br/>
      </w:r>
      <w:r>
        <w:rPr>
          <w:rFonts w:hint="eastAsia"/>
        </w:rPr>
        <w:t>　　图表 移动餐饮产业链分析</w:t>
      </w:r>
      <w:r>
        <w:rPr>
          <w:rFonts w:hint="eastAsia"/>
        </w:rPr>
        <w:br/>
      </w:r>
      <w:r>
        <w:rPr>
          <w:rFonts w:hint="eastAsia"/>
        </w:rPr>
        <w:t>　　图表 移动餐饮主要特点</w:t>
      </w:r>
      <w:r>
        <w:rPr>
          <w:rFonts w:hint="eastAsia"/>
        </w:rPr>
        <w:br/>
      </w:r>
      <w:r>
        <w:rPr>
          <w:rFonts w:hint="eastAsia"/>
        </w:rPr>
        <w:t>　　图表 移动餐饮政策分析</w:t>
      </w:r>
      <w:r>
        <w:rPr>
          <w:rFonts w:hint="eastAsia"/>
        </w:rPr>
        <w:br/>
      </w:r>
      <w:r>
        <w:rPr>
          <w:rFonts w:hint="eastAsia"/>
        </w:rPr>
        <w:t>　　图表 移动餐饮标准 技术</w:t>
      </w:r>
      <w:r>
        <w:rPr>
          <w:rFonts w:hint="eastAsia"/>
        </w:rPr>
        <w:br/>
      </w:r>
      <w:r>
        <w:rPr>
          <w:rFonts w:hint="eastAsia"/>
        </w:rPr>
        <w:t>　　图表 移动餐饮最新消息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移动餐饮价格走势</w:t>
      </w:r>
      <w:r>
        <w:rPr>
          <w:rFonts w:hint="eastAsia"/>
        </w:rPr>
        <w:br/>
      </w:r>
      <w:r>
        <w:rPr>
          <w:rFonts w:hint="eastAsia"/>
        </w:rPr>
        <w:t>　　图表 2024年移动餐饮成本和利润分析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2024年中国移动餐饮行业竞争力分析</w:t>
      </w:r>
      <w:r>
        <w:rPr>
          <w:rFonts w:hint="eastAsia"/>
        </w:rPr>
        <w:br/>
      </w:r>
      <w:r>
        <w:rPr>
          <w:rFonts w:hint="eastAsia"/>
        </w:rPr>
        <w:t>　　图表 移动餐饮优势</w:t>
      </w:r>
      <w:r>
        <w:rPr>
          <w:rFonts w:hint="eastAsia"/>
        </w:rPr>
        <w:br/>
      </w:r>
      <w:r>
        <w:rPr>
          <w:rFonts w:hint="eastAsia"/>
        </w:rPr>
        <w:t>　　图表 移动餐饮劣势</w:t>
      </w:r>
      <w:r>
        <w:rPr>
          <w:rFonts w:hint="eastAsia"/>
        </w:rPr>
        <w:br/>
      </w:r>
      <w:r>
        <w:rPr>
          <w:rFonts w:hint="eastAsia"/>
        </w:rPr>
        <w:t>　　图表 移动餐饮机会</w:t>
      </w:r>
      <w:r>
        <w:rPr>
          <w:rFonts w:hint="eastAsia"/>
        </w:rPr>
        <w:br/>
      </w:r>
      <w:r>
        <w:rPr>
          <w:rFonts w:hint="eastAsia"/>
        </w:rPr>
        <w:t>　　图表 移动餐饮威胁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移动餐饮品牌分析</w:t>
      </w:r>
      <w:r>
        <w:rPr>
          <w:rFonts w:hint="eastAsia"/>
        </w:rPr>
        <w:br/>
      </w:r>
      <w:r>
        <w:rPr>
          <w:rFonts w:hint="eastAsia"/>
        </w:rPr>
        <w:t>　　图表 移动餐饮企业（一）概述</w:t>
      </w:r>
      <w:r>
        <w:rPr>
          <w:rFonts w:hint="eastAsia"/>
        </w:rPr>
        <w:br/>
      </w:r>
      <w:r>
        <w:rPr>
          <w:rFonts w:hint="eastAsia"/>
        </w:rPr>
        <w:t>　　图表 企业移动餐饮业务分析</w:t>
      </w:r>
      <w:r>
        <w:rPr>
          <w:rFonts w:hint="eastAsia"/>
        </w:rPr>
        <w:br/>
      </w:r>
      <w:r>
        <w:rPr>
          <w:rFonts w:hint="eastAsia"/>
        </w:rPr>
        <w:t>　　图表 移动餐饮企业（一）经营情况分析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移动餐饮企业（二）简介</w:t>
      </w:r>
      <w:r>
        <w:rPr>
          <w:rFonts w:hint="eastAsia"/>
        </w:rPr>
        <w:br/>
      </w:r>
      <w:r>
        <w:rPr>
          <w:rFonts w:hint="eastAsia"/>
        </w:rPr>
        <w:t>　　图表 企业移动餐饮业务</w:t>
      </w:r>
      <w:r>
        <w:rPr>
          <w:rFonts w:hint="eastAsia"/>
        </w:rPr>
        <w:br/>
      </w:r>
      <w:r>
        <w:rPr>
          <w:rFonts w:hint="eastAsia"/>
        </w:rPr>
        <w:t>　　图表 移动餐饮企业（二）经营情况分析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移动餐饮企业（三）概况</w:t>
      </w:r>
      <w:r>
        <w:rPr>
          <w:rFonts w:hint="eastAsia"/>
        </w:rPr>
        <w:br/>
      </w:r>
      <w:r>
        <w:rPr>
          <w:rFonts w:hint="eastAsia"/>
        </w:rPr>
        <w:t>　　图表 企业移动餐饮业务情况</w:t>
      </w:r>
      <w:r>
        <w:rPr>
          <w:rFonts w:hint="eastAsia"/>
        </w:rPr>
        <w:br/>
      </w:r>
      <w:r>
        <w:rPr>
          <w:rFonts w:hint="eastAsia"/>
        </w:rPr>
        <w:t>　　图表 移动餐饮企业（三）经营情况分析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移动餐饮发展有利因素分析</w:t>
      </w:r>
      <w:r>
        <w:rPr>
          <w:rFonts w:hint="eastAsia"/>
        </w:rPr>
        <w:br/>
      </w:r>
      <w:r>
        <w:rPr>
          <w:rFonts w:hint="eastAsia"/>
        </w:rPr>
        <w:t>　　图表 移动餐饮发展不利因素分析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进入移动餐饮行业壁垒</w:t>
      </w:r>
      <w:r>
        <w:rPr>
          <w:rFonts w:hint="eastAsia"/>
        </w:rPr>
        <w:br/>
      </w:r>
      <w:r>
        <w:rPr>
          <w:rFonts w:hint="eastAsia"/>
        </w:rPr>
        <w:t>　　图表 2025-2031年中国移动餐饮行业市场容量预测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2025-2031年中国移动餐饮行业风险研究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2025-2031年中国移动餐饮行业发展趋势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1bb78bf7a4269" w:history="1">
        <w:r>
          <w:rPr>
            <w:rStyle w:val="Hyperlink"/>
          </w:rPr>
          <w:t>2025-2031年中国移动餐饮市场现状调研与发展前景趋势分析报告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1bb78bf7a4269" w:history="1">
        <w:r>
          <w:rPr>
            <w:rStyle w:val="Hyperlink"/>
          </w:rPr>
          <w:t>https://www.20087.com/1/85/YiDongCanYinDeQianJing.html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热点：智慧餐厅餐饮管理系统、移动餐饮车价格及图片、智慧食堂平台、移动餐饮车、智能餐饮、移动餐饮照片、源全5s餐饮管理、移动餐饮服务质量要求主要包括、智慧食堂服务管理平台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e21274aa4c8e" w:history="1">
      <w:r>
        <w:rPr>
          <w:rStyle w:val="Hyperlink"/>
        </w:rPr>
        <w:t>2025-2031年中国移动餐饮市场现状调研与发展前景趋势分析报告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DongCanYinDeQianJing.html" TargetMode="External" Id="R8a01bb78bf7a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DongCanYinDeQianJing.html" TargetMode="External" Id="R5c82e21274aa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2025-06-12T23:53:38Z</dcterms:created>
  <dcterms:modified xsi:type="dcterms:W3CDTF">2025-06-13T00:53:38Z</dcterms:modified>
  <dc:subject>2025-2031年中国移动餐饮市场现状调研与发展前景趋势分析报告</dc:subject>
  <dc:title>2025-2031年中国移动餐饮市场现状调研与发展前景趋势分析报告</dc:title>
  <cp:keywords>2025-2031年中国移动餐饮市场现状调研与发展前景趋势分析报告</cp:keywords>
  <dc:description>2025-2031年中国移动餐饮市场现状调研与发展前景趋势分析报告</dc:description>
</cp:coreProperties>
</file>