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c4600b18d41c2" w:history="1">
              <w:r>
                <w:rPr>
                  <w:rStyle w:val="Hyperlink"/>
                </w:rPr>
                <w:t>2023-2029年中国机器人餐厅行业现状全面调研与发展趋势预测报告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c4600b18d41c2" w:history="1">
              <w:r>
                <w:rPr>
                  <w:rStyle w:val="Hyperlink"/>
                </w:rPr>
                <w:t>2023-2029年中国机器人餐厅行业现状全面调研与发展趋势预测报告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c4600b18d41c2" w:history="1">
                <w:r>
                  <w:rPr>
                    <w:rStyle w:val="Hyperlink"/>
                  </w:rPr>
                  <w:t>https://www.20087.com/9/05/JiQiRenCanTingFaZhanQuShi.html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餐厅是一种利用机器人技术进行餐饮服务的全新商业模式，近年来在全球范围内逐渐兴起。目前，机器人餐厅技术已经相当成熟，涵盖了从迎宾、点餐、烹饪到送餐等多个环节。市场上主流的机器人餐厅采用先进的自动化设备和人工智能系统，能够有效提高服务效率和顾客体验。此外，随着机器人技术和智能化水平的提升，机器人餐厅的市场需求也在不断增加。</w:t>
      </w:r>
      <w:r>
        <w:rPr>
          <w:rFonts w:hint="eastAsia"/>
        </w:rPr>
        <w:br/>
      </w:r>
      <w:r>
        <w:rPr>
          <w:rFonts w:hint="eastAsia"/>
        </w:rPr>
        <w:t>　　机器人餐厅的发展将主要集中在以下几个方面：一是进一步提升机器人的智能化水平和服务能力，特别是在复杂环境和多变需求下的应用；二是集成更多的智能化功能，如人脸识别和个性化推荐，提升顾客体验和满意度；三是采用更加环保和节能的技术，减少能源消耗和对环境的影响。此外，随着新材料和新工艺的发展，机器人餐厅将更加注重高性能和多功能化设计，以适应未来餐饮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c4600b18d41c2" w:history="1">
        <w:r>
          <w:rPr>
            <w:rStyle w:val="Hyperlink"/>
          </w:rPr>
          <w:t>2023-2029年中国机器人餐厅行业现状全面调研与发展趋势预测报告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机器人餐厅行业的现状与发展趋势，并对机器人餐厅产业链各环节进行了系统性探讨。报告科学预测了机器人餐厅行业未来发展方向，重点分析了机器人餐厅技术现状及创新路径，同时聚焦机器人餐厅重点企业的经营表现，评估了市场竞争格局、品牌影响力及市场集中度。通过对细分市场的深入研究及SWOT分析，报告揭示了机器人餐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机器人餐厅产业概述</w:t>
      </w:r>
      <w:r>
        <w:rPr>
          <w:rFonts w:hint="eastAsia"/>
        </w:rPr>
        <w:br/>
      </w:r>
      <w:r>
        <w:rPr>
          <w:rFonts w:hint="eastAsia"/>
        </w:rPr>
        <w:t>　　第一节 机器人餐厅定义</w:t>
      </w:r>
      <w:r>
        <w:rPr>
          <w:rFonts w:hint="eastAsia"/>
        </w:rPr>
        <w:br/>
      </w:r>
      <w:r>
        <w:rPr>
          <w:rFonts w:hint="eastAsia"/>
        </w:rPr>
        <w:t>　　第二节 机器人餐厅行业特点</w:t>
      </w:r>
      <w:r>
        <w:rPr>
          <w:rFonts w:hint="eastAsia"/>
        </w:rPr>
        <w:br/>
      </w:r>
      <w:r>
        <w:rPr>
          <w:rFonts w:hint="eastAsia"/>
        </w:rPr>
        <w:t>　　第三节 机器人餐厅产业链分析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2022-2023年中国机器人餐厅行业运行环境分析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一、机器人餐厅行业监管体制</w:t>
      </w:r>
      <w:r>
        <w:rPr>
          <w:rFonts w:hint="eastAsia"/>
        </w:rPr>
        <w:br/>
      </w:r>
      <w:r>
        <w:rPr>
          <w:rFonts w:hint="eastAsia"/>
        </w:rPr>
        <w:t>　　　　二、机器人餐厅行业主要法规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三、主要机器人餐厅产业政策</w:t>
      </w:r>
      <w:r>
        <w:rPr>
          <w:rFonts w:hint="eastAsia"/>
        </w:rPr>
        <w:br/>
      </w:r>
      <w:r>
        <w:rPr>
          <w:rFonts w:hint="eastAsia"/>
        </w:rPr>
        <w:t>　　第三节 中国机器人餐厅产业社会环境分析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2022-2023年国外机器人餐厅行业发展态势分析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国外主要国家机器人餐厅市场现状</w:t>
      </w:r>
      <w:r>
        <w:rPr>
          <w:rFonts w:hint="eastAsia"/>
        </w:rPr>
        <w:br/>
      </w:r>
      <w:r>
        <w:rPr>
          <w:rFonts w:hint="eastAsia"/>
        </w:rPr>
        <w:t>　　第三节 国外机器人餐厅行业发展趋势预测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中国机器人餐厅行业市场分析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2018-2023年中国机器人餐厅行业规模情况</w:t>
      </w:r>
      <w:r>
        <w:rPr>
          <w:rFonts w:hint="eastAsia"/>
        </w:rPr>
        <w:br/>
      </w:r>
      <w:r>
        <w:rPr>
          <w:rFonts w:hint="eastAsia"/>
        </w:rPr>
        <w:t>　　　　一、机器人餐厅行业市场规模情况分析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二、机器人餐厅行业单位规模情况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三、机器人餐厅行业人员规模情况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2018-2023年中国机器人餐厅行业财务能力分析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2022-2023年中国机器人餐厅行业热点动态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2023年中国机器人餐厅行业面临的挑战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国内机器人餐厅行业价格回顾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中国机器人餐厅行业客户调研</w:t>
      </w:r>
      <w:r>
        <w:rPr>
          <w:rFonts w:hint="eastAsia"/>
        </w:rPr>
        <w:br/>
      </w:r>
      <w:r>
        <w:rPr>
          <w:rFonts w:hint="eastAsia"/>
        </w:rPr>
        <w:t>　　　　一、机器人餐厅行业客户偏好调查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三、机器人餐厅品牌忠诚度调查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2023年机器人餐厅行业集中度分析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一、机器人餐厅市场集中度分析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二、机器人餐厅企业集中度分析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2022-2023年机器人餐厅行业竞争格局分析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机器人餐厅企业发展策略分析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机器人餐厅市场策略分析</w:t>
      </w:r>
      <w:r>
        <w:rPr>
          <w:rFonts w:hint="eastAsia"/>
        </w:rPr>
        <w:br/>
      </w:r>
      <w:r>
        <w:rPr>
          <w:rFonts w:hint="eastAsia"/>
        </w:rPr>
        <w:t>　　　　一、机器人餐厅价格策略分析</w:t>
      </w:r>
      <w:r>
        <w:rPr>
          <w:rFonts w:hint="eastAsia"/>
        </w:rPr>
        <w:br/>
      </w:r>
      <w:r>
        <w:rPr>
          <w:rFonts w:hint="eastAsia"/>
        </w:rPr>
        <w:t>　　　　二、机器人餐厅渠道策略分析</w:t>
      </w:r>
      <w:r>
        <w:rPr>
          <w:rFonts w:hint="eastAsia"/>
        </w:rPr>
        <w:br/>
      </w:r>
      <w:r>
        <w:rPr>
          <w:rFonts w:hint="eastAsia"/>
        </w:rPr>
        <w:t>　　第二节 机器人餐厅销售策略分析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四、提高机器人餐厅企业竞争力的策略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机器人餐厅行业SWOT模型分析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一、机器人餐厅行业优势分析</w:t>
      </w:r>
      <w:r>
        <w:rPr>
          <w:rFonts w:hint="eastAsia"/>
        </w:rPr>
        <w:br/>
      </w:r>
      <w:r>
        <w:rPr>
          <w:rFonts w:hint="eastAsia"/>
        </w:rPr>
        <w:t>　　　　二、机器人餐厅行业劣势分析</w:t>
      </w:r>
      <w:r>
        <w:rPr>
          <w:rFonts w:hint="eastAsia"/>
        </w:rPr>
        <w:br/>
      </w:r>
      <w:r>
        <w:rPr>
          <w:rFonts w:hint="eastAsia"/>
        </w:rPr>
        <w:t>　　　　三、机器人餐厅行业机会分析</w:t>
      </w:r>
      <w:r>
        <w:rPr>
          <w:rFonts w:hint="eastAsia"/>
        </w:rPr>
        <w:br/>
      </w:r>
      <w:r>
        <w:rPr>
          <w:rFonts w:hint="eastAsia"/>
        </w:rPr>
        <w:t>　　　　四、机器人餐厅行业风险分析</w:t>
      </w:r>
      <w:r>
        <w:rPr>
          <w:rFonts w:hint="eastAsia"/>
        </w:rPr>
        <w:br/>
      </w:r>
      <w:r>
        <w:rPr>
          <w:rFonts w:hint="eastAsia"/>
        </w:rPr>
        <w:t>　　第二节 机器人餐厅行业投资风险及控制策略分析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2023-2029年中国机器人餐厅行业投资潜力及发展趋势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2023-2029年机器人餐厅行业投资潜力分析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中.智.林.2023-2029年中国机器人餐厅行业发展趋势分析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一、机器人餐厅行业规模发展趋势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二、未来机器人餐厅产业创新的发展趋势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三、“十四五”期间我国机器人餐厅行业发展剖析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机器人餐厅行业历程</w:t>
      </w:r>
      <w:r>
        <w:rPr>
          <w:rFonts w:hint="eastAsia"/>
        </w:rPr>
        <w:br/>
      </w:r>
      <w:r>
        <w:rPr>
          <w:rFonts w:hint="eastAsia"/>
        </w:rPr>
        <w:t>　　图表 机器人餐厅行业生命周期</w:t>
      </w:r>
      <w:r>
        <w:rPr>
          <w:rFonts w:hint="eastAsia"/>
        </w:rPr>
        <w:br/>
      </w:r>
      <w:r>
        <w:rPr>
          <w:rFonts w:hint="eastAsia"/>
        </w:rPr>
        <w:t>　　图表 机器人餐厅行业产业链分析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2018-2023年机器人餐厅行业市场容量统计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2023-2029年中国机器人餐厅行业市场容量预测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2023-2029年中国机器人餐厅行业市场规模预测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2023-2029年中国机器人餐厅市场前景分析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c4600b18d41c2" w:history="1">
        <w:r>
          <w:rPr>
            <w:rStyle w:val="Hyperlink"/>
          </w:rPr>
          <w:t>2023-2029年中国机器人餐厅行业现状全面调研与发展趋势预测报告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c4600b18d41c2" w:history="1">
        <w:r>
          <w:rPr>
            <w:rStyle w:val="Hyperlink"/>
          </w:rPr>
          <w:t>https://www.20087.com/9/05/JiQiRenCanTingFaZhanQuShi.html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热点：加盟一个机器人店、机器人餐厅创业计划书、智能餐饮机器人、顺德机器人餐厅、送餐机器人大概多少钱、机器人餐厅加盟多少钱、智能餐厅、机器人餐厅的优缺点、机器人咖啡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79329a28450c" w:history="1">
      <w:r>
        <w:rPr>
          <w:rStyle w:val="Hyperlink"/>
        </w:rPr>
        <w:t>2023-2029年中国机器人餐厅行业现状全面调研与发展趋势预测报告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QiRenCanTingFaZhanQuShi.html" TargetMode="External" Id="Rfd2c4600b18d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QiRenCanTingFaZhanQuShi.html" TargetMode="External" Id="Rb67479329a28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2022-12-28T07:44:00Z</dcterms:created>
  <dcterms:modified xsi:type="dcterms:W3CDTF">2022-12-28T08:44:00Z</dcterms:modified>
  <dc:subject>2023-2029年中国机器人餐厅行业现状全面调研与发展趋势预测报告</dc:subject>
  <dc:title>2023-2029年中国机器人餐厅行业现状全面调研与发展趋势预测报告</dc:title>
  <cp:keywords>2023-2029年中国机器人餐厅行业现状全面调研与发展趋势预测报告</cp:keywords>
  <dc:description>2023-2029年中国机器人餐厅行业现状全面调研与发展趋势预测报告</dc:description>
</cp:coreProperties>
</file>