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7c7c2686b41ad" w:history="1">
              <w:r>
                <w:rPr>
                  <w:rStyle w:val="Hyperlink"/>
                </w:rPr>
                <w:t>2025-2031年中国特色旅游市场调查研究及发展趋势分析报告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7c7c2686b41ad" w:history="1">
              <w:r>
                <w:rPr>
                  <w:rStyle w:val="Hyperlink"/>
                </w:rPr>
                <w:t>2025-2031年中国特色旅游市场调查研究及发展趋势分析报告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7c7c2686b41ad" w:history="1">
                <w:r>
                  <w:rPr>
                    <w:rStyle w:val="Hyperlink"/>
                  </w:rPr>
                  <w:t>https://www.20087.com/M_LvYouCanYin/63/TeSeLvYouShiChangXianZhuangYuQianJing.html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是一种新兴的旅游形式，强调深度体验和文化互动，近年来在全球范围内受到了追捧。与传统观光旅游相比，特色旅游更注重游客的个性化需求和情感体验，包括乡村旅游、文化遗产游、生态探险、美食之旅等多种形式。随着中产阶级的壮大和消费观念的升级，人们对旅游品质和独特体验的追求日益强烈，特色旅游市场展现出强劲的增长势头。</w:t>
      </w:r>
      <w:r>
        <w:rPr>
          <w:rFonts w:hint="eastAsia"/>
        </w:rPr>
        <w:br/>
      </w:r>
      <w:r>
        <w:rPr>
          <w:rFonts w:hint="eastAsia"/>
        </w:rPr>
        <w:t>　　特色旅游的未来将更加注重定制化和可持续性。旅游产品和服务将更加细化，满足不同年龄、兴趣和预算的游客需求，提供从策划到执行的全程个性化服务。同时，特色旅游将更加注重与目的地文化的深度融合，促进当地经济和社会发展，尊重和保护自然环境和文化遗产。数字化技术的应用，如虚拟现实、增强现实，将为游客提供更加丰富和沉浸式的旅行体验，吸引更多年轻一代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7c7c2686b41ad" w:history="1">
        <w:r>
          <w:rPr>
            <w:rStyle w:val="Hyperlink"/>
          </w:rPr>
          <w:t>2025-2031年中国特色旅游市场调查研究及发展趋势分析报告</w:t>
        </w:r>
      </w:hyperlink>
      <w:r>
        <w:rPr>
          <w:rFonts w:hint="eastAsia"/>
        </w:rPr>
        <w:t>》通过详实的数据分析，全面解析了特色旅游行业的市场规模、需求动态及价格趋势，深入探讨了特色旅游产业链上下游的协同关系与竞争格局变化。报告对特色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特色旅游行业的未来发展方向，并针对潜在风险提出了切实可行的应对策略。报告为特色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特色旅游产业相关概述</w:t>
      </w:r>
      <w:r>
        <w:rPr>
          <w:rFonts w:hint="eastAsia"/>
        </w:rPr>
        <w:br/>
      </w:r>
      <w:r>
        <w:rPr>
          <w:rFonts w:hint="eastAsia"/>
        </w:rPr>
        <w:t>　　第一节 特色旅游是一种新兴的旅游形式</w:t>
      </w:r>
      <w:r>
        <w:rPr>
          <w:rFonts w:hint="eastAsia"/>
        </w:rPr>
        <w:br/>
      </w:r>
      <w:r>
        <w:rPr>
          <w:rFonts w:hint="eastAsia"/>
        </w:rPr>
        <w:t>　　　　一、消费价值取向</w:t>
      </w:r>
      <w:r>
        <w:rPr>
          <w:rFonts w:hint="eastAsia"/>
        </w:rPr>
        <w:br/>
      </w:r>
      <w:r>
        <w:rPr>
          <w:rFonts w:hint="eastAsia"/>
        </w:rPr>
        <w:t>　　　　二、特种旅游的产品内涵与范围</w:t>
      </w:r>
      <w:r>
        <w:rPr>
          <w:rFonts w:hint="eastAsia"/>
        </w:rPr>
        <w:br/>
      </w:r>
      <w:r>
        <w:rPr>
          <w:rFonts w:hint="eastAsia"/>
        </w:rPr>
        <w:t>　　第二节 特色旅游内在特质</w:t>
      </w:r>
      <w:r>
        <w:rPr>
          <w:rFonts w:hint="eastAsia"/>
        </w:rPr>
        <w:br/>
      </w:r>
      <w:r>
        <w:rPr>
          <w:rFonts w:hint="eastAsia"/>
        </w:rPr>
        <w:t>　　　　二、特色旅游体验方式</w:t>
      </w:r>
      <w:r>
        <w:rPr>
          <w:rFonts w:hint="eastAsia"/>
        </w:rPr>
        <w:br/>
      </w:r>
      <w:r>
        <w:rPr>
          <w:rFonts w:hint="eastAsia"/>
        </w:rPr>
        <w:t>　　　　三、特色旅游的手段和途径</w:t>
      </w:r>
      <w:r>
        <w:rPr>
          <w:rFonts w:hint="eastAsia"/>
        </w:rPr>
        <w:br/>
      </w:r>
      <w:r>
        <w:rPr>
          <w:rFonts w:hint="eastAsia"/>
        </w:rPr>
        <w:t>　　　　四、特色旅游路线和区域</w:t>
      </w:r>
      <w:r>
        <w:rPr>
          <w:rFonts w:hint="eastAsia"/>
        </w:rPr>
        <w:br/>
      </w:r>
      <w:r>
        <w:rPr>
          <w:rFonts w:hint="eastAsia"/>
        </w:rPr>
        <w:t>　　　　五、特色旅游活动的旅游者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2020-2025年中国旅游业重点区域市场动态分析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2020-2025年中国旅游业面临的挑战与策略应对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2020-2025年中国特色旅游产业运行环境分析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六、中国旅游产业调整与振兴规划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第三节 2020-2025年中国特色旅游产业社会环境分析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2020-2025年中国特色旅游产业运行态势综述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2020-2025年中国特色旅游运行总况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2020-2025年中国热点特色市场动态分析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二、青海特色旅游项目</w:t>
      </w:r>
      <w:r>
        <w:rPr>
          <w:rFonts w:hint="eastAsia"/>
        </w:rPr>
        <w:br/>
      </w:r>
      <w:r>
        <w:rPr>
          <w:rFonts w:hint="eastAsia"/>
        </w:rPr>
        <w:t>　　　　三、新疆特色旅游分析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2020-2025年中特色旅游业的发展浅议</w:t>
      </w:r>
      <w:r>
        <w:rPr>
          <w:rFonts w:hint="eastAsia"/>
        </w:rPr>
        <w:br/>
      </w:r>
      <w:r>
        <w:rPr>
          <w:rFonts w:hint="eastAsia"/>
        </w:rPr>
        <w:t>　　第二节 2020-2025年中国特色旅游运行动态分析</w:t>
      </w:r>
      <w:r>
        <w:rPr>
          <w:rFonts w:hint="eastAsia"/>
        </w:rPr>
        <w:br/>
      </w:r>
      <w:r>
        <w:rPr>
          <w:rFonts w:hint="eastAsia"/>
        </w:rPr>
        <w:t>　　　　一、特色旅游一种全新的体验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二、形形色色的特色旅游</w:t>
      </w:r>
      <w:r>
        <w:rPr>
          <w:rFonts w:hint="eastAsia"/>
        </w:rPr>
        <w:br/>
      </w:r>
      <w:r>
        <w:rPr>
          <w:rFonts w:hint="eastAsia"/>
        </w:rPr>
        <w:t>　　　　三、特色旅游线路</w:t>
      </w:r>
      <w:r>
        <w:rPr>
          <w:rFonts w:hint="eastAsia"/>
        </w:rPr>
        <w:br/>
      </w:r>
      <w:r>
        <w:rPr>
          <w:rFonts w:hint="eastAsia"/>
        </w:rPr>
        <w:t>　　第三节 2020-2025年中国特色旅游重点运行态势分析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一、三江并流特色旅游产品畅想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二、苏州推特色旅游增附加值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2020-2025年中国黄金周特色旅游运行动态分析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2020-2025年中国黄金周特色旅游现状综述</w:t>
      </w:r>
      <w:r>
        <w:rPr>
          <w:rFonts w:hint="eastAsia"/>
        </w:rPr>
        <w:br/>
      </w:r>
      <w:r>
        <w:rPr>
          <w:rFonts w:hint="eastAsia"/>
        </w:rPr>
        <w:t>　　　　一、黄金周特色旅游市场火爆</w:t>
      </w:r>
      <w:r>
        <w:rPr>
          <w:rFonts w:hint="eastAsia"/>
        </w:rPr>
        <w:br/>
      </w:r>
      <w:r>
        <w:rPr>
          <w:rFonts w:hint="eastAsia"/>
        </w:rPr>
        <w:t>　　　　二、黄金周特色旅游活动精彩纷呈火爆</w:t>
      </w:r>
      <w:r>
        <w:rPr>
          <w:rFonts w:hint="eastAsia"/>
        </w:rPr>
        <w:br/>
      </w:r>
      <w:r>
        <w:rPr>
          <w:rFonts w:hint="eastAsia"/>
        </w:rPr>
        <w:t>　　　　三、历年"十一"黄金周旅游特色盘点</w:t>
      </w:r>
      <w:r>
        <w:rPr>
          <w:rFonts w:hint="eastAsia"/>
        </w:rPr>
        <w:br/>
      </w:r>
      <w:r>
        <w:rPr>
          <w:rFonts w:hint="eastAsia"/>
        </w:rPr>
        <w:t>　　　　四、黄金周特色旅游受追捧</w:t>
      </w:r>
      <w:r>
        <w:rPr>
          <w:rFonts w:hint="eastAsia"/>
        </w:rPr>
        <w:br/>
      </w:r>
      <w:r>
        <w:rPr>
          <w:rFonts w:hint="eastAsia"/>
        </w:rPr>
        <w:t>　　第二节 2020-2025年中国黄金周特色重点区域市场动态分析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二、张家界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四、江苏盱眙特色旅游添彩黄金周</w:t>
      </w:r>
      <w:r>
        <w:rPr>
          <w:rFonts w:hint="eastAsia"/>
        </w:rPr>
        <w:br/>
      </w:r>
      <w:r>
        <w:rPr>
          <w:rFonts w:hint="eastAsia"/>
        </w:rPr>
        <w:t>　　　　五、西藏旅游特色旅游迎黄金周</w:t>
      </w:r>
      <w:r>
        <w:rPr>
          <w:rFonts w:hint="eastAsia"/>
        </w:rPr>
        <w:br/>
      </w:r>
      <w:r>
        <w:rPr>
          <w:rFonts w:hint="eastAsia"/>
        </w:rPr>
        <w:t>　　第三节 2020-2025年中国黄金周特色旅游市场面临的问题分析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二、黄金周特色旅游压力大</w:t>
      </w:r>
      <w:r>
        <w:rPr>
          <w:rFonts w:hint="eastAsia"/>
        </w:rPr>
        <w:br/>
      </w:r>
      <w:r>
        <w:rPr>
          <w:rFonts w:hint="eastAsia"/>
        </w:rPr>
        <w:t>　　　　三、黄金周特色旅游亟须走出“低价竞争”误区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四、黄金周特色旅游的主要问题</w:t>
      </w:r>
      <w:r>
        <w:rPr>
          <w:rFonts w:hint="eastAsia"/>
        </w:rPr>
        <w:br/>
      </w:r>
      <w:r>
        <w:rPr>
          <w:rFonts w:hint="eastAsia"/>
        </w:rPr>
        <w:t>　　第四节 2020-2025年中国黄金周特色旅游的建议与启示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一、黄金周特色旅游两种现象要注意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二、把握黄金周特色旅游的新趋向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2020-2025年中国生态旅游的运行概况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2020-2025年中国西部地区的生态旅游业运行分析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2020-2025年中国生态旅游区建设驱动机制分析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2020-2025年中国生态旅游面临的问题透析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2020-2025年中国生态旅游发展建议与规划分析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2020-2025年中国观光旅游农业亮点呈现</w:t>
      </w:r>
      <w:r>
        <w:rPr>
          <w:rFonts w:hint="eastAsia"/>
        </w:rPr>
        <w:br/>
      </w:r>
      <w:r>
        <w:rPr>
          <w:rFonts w:hint="eastAsia"/>
        </w:rPr>
        <w:t>　　第三节 2020-2025年中国发展观光旅游农业的效益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一、特色旅游竞争力分析</w:t>
      </w:r>
      <w:r>
        <w:rPr>
          <w:rFonts w:hint="eastAsia"/>
        </w:rPr>
        <w:br/>
      </w:r>
      <w:r>
        <w:rPr>
          <w:rFonts w:hint="eastAsia"/>
        </w:rPr>
        <w:t>　　　　二、特色旅游与其他旅游业竞争分析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三、特色旅游主要产品竞争分析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2020-2025年重点城市特色旅游竞争优势分析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2020-2025年中国特色旅游企业提升竞争力分析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2025-2031年中国特色旅游产业投资机会分析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2025-2031年中国特色旅游产业前景展望与趋势预测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(中^智^林)2025-2031年中国特色旅游产业发展趋势分析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一、特色旅游的重要地位与作用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二、特色旅游前景展望</w:t>
      </w:r>
      <w:r>
        <w:rPr>
          <w:rFonts w:hint="eastAsia"/>
        </w:rPr>
        <w:br/>
      </w:r>
      <w:r>
        <w:rPr>
          <w:rFonts w:hint="eastAsia"/>
        </w:rPr>
        <w:t>　　　　三、特色旅游竞争格局预测分析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12015年12月地方接待情况</w:t>
      </w:r>
      <w:r>
        <w:rPr>
          <w:rFonts w:hint="eastAsia"/>
        </w:rPr>
        <w:br/>
      </w:r>
      <w:r>
        <w:rPr>
          <w:rFonts w:hint="eastAsia"/>
        </w:rPr>
        <w:t>　　图表 22015年12月地方接待情况</w:t>
      </w:r>
      <w:r>
        <w:rPr>
          <w:rFonts w:hint="eastAsia"/>
        </w:rPr>
        <w:br/>
      </w:r>
      <w:r>
        <w:rPr>
          <w:rFonts w:hint="eastAsia"/>
        </w:rPr>
        <w:t>　　图表 32015年12月主要城市接待情况（一）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42015年12月主要城市接待情况（二）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52015年1－12月来华旅游入境人数（按入境方式分）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62015年12月主要客源市场情况</w:t>
      </w:r>
      <w:r>
        <w:rPr>
          <w:rFonts w:hint="eastAsia"/>
        </w:rPr>
        <w:br/>
      </w:r>
      <w:r>
        <w:rPr>
          <w:rFonts w:hint="eastAsia"/>
        </w:rPr>
        <w:t>　　图表 72015年12月入境旅游接待收汇情况</w:t>
      </w:r>
      <w:r>
        <w:rPr>
          <w:rFonts w:hint="eastAsia"/>
        </w:rPr>
        <w:br/>
      </w:r>
      <w:r>
        <w:rPr>
          <w:rFonts w:hint="eastAsia"/>
        </w:rPr>
        <w:t>　　图表 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122015年中央财政收入结构</w:t>
      </w:r>
      <w:r>
        <w:rPr>
          <w:rFonts w:hint="eastAsia"/>
        </w:rPr>
        <w:br/>
      </w:r>
      <w:r>
        <w:rPr>
          <w:rFonts w:hint="eastAsia"/>
        </w:rPr>
        <w:t>　　图表 13太白山社区居民2025年生态旅游收入的洛伦兹曲线</w:t>
      </w:r>
      <w:r>
        <w:rPr>
          <w:rFonts w:hint="eastAsia"/>
        </w:rPr>
        <w:br/>
      </w:r>
      <w:r>
        <w:rPr>
          <w:rFonts w:hint="eastAsia"/>
        </w:rPr>
        <w:t>　　图表 14三类景观单元的规划设计</w:t>
      </w:r>
      <w:r>
        <w:rPr>
          <w:rFonts w:hint="eastAsia"/>
        </w:rPr>
        <w:br/>
      </w:r>
      <w:r>
        <w:rPr>
          <w:rFonts w:hint="eastAsia"/>
        </w:rPr>
        <w:t>　　图表 15近3年中青旅控股股份有限公司资产负债率变化情况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62近3年桂林旅游股份有限公司销售毛利率变化情况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7c7c2686b41ad" w:history="1">
        <w:r>
          <w:rPr>
            <w:rStyle w:val="Hyperlink"/>
          </w:rPr>
          <w:t>2025-2031年中国特色旅游市场调查研究及发展趋势分析报告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7c7c2686b41ad" w:history="1">
        <w:r>
          <w:rPr>
            <w:rStyle w:val="Hyperlink"/>
          </w:rPr>
          <w:t>https://www.20087.com/M_LvYouCanYin/63/TeSeLvYouShiChangXianZhuangYuQianJing.html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热点：有特色的旅游景点、特色旅游产品、中国各省旅游特色、特色旅游业态项目有哪些、特色旅游产品、特色旅游景区有哪些、旅游特色、民俗特色旅游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85f7655904d40" w:history="1">
      <w:r>
        <w:rPr>
          <w:rStyle w:val="Hyperlink"/>
        </w:rPr>
        <w:t>2025-2031年中国特色旅游市场调查研究及发展趋势分析报告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3/TeSeLvYouShiChangXianZhuangYuQianJing.html" TargetMode="External" Id="R18b7c7c2686b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3/TeSeLvYouShiChangXianZhuangYuQianJing.html" TargetMode="External" Id="R89b85f76559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2025-01-13T00:44:00Z</dcterms:created>
  <dcterms:modified xsi:type="dcterms:W3CDTF">2025-01-13T01:44:00Z</dcterms:modified>
  <dc:subject>2025-2031年中国特色旅游市场调查研究及发展趋势分析报告</dc:subject>
  <dc:title>2025-2031年中国特色旅游市场调查研究及发展趋势分析报告</dc:title>
  <cp:keywords>2025-2031年中国特色旅游市场调查研究及发展趋势分析报告</cp:keywords>
  <dc:description>2025-2031年中国特色旅游市场调查研究及发展趋势分析报告</dc:description>
</cp:coreProperties>
</file>