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60cfe5b62411e" w:history="1">
              <w:r>
                <w:rPr>
                  <w:rStyle w:val="Hyperlink"/>
                </w:rPr>
                <w:t>2026-2032年中国国际旅行发展现状与市场前景预测报告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60cfe5b62411e" w:history="1">
              <w:r>
                <w:rPr>
                  <w:rStyle w:val="Hyperlink"/>
                </w:rPr>
                <w:t>2026-2032年中国国际旅行发展现状与市场前景预测报告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60cfe5b62411e" w:history="1">
                <w:r>
                  <w:rPr>
                    <w:rStyle w:val="Hyperlink"/>
                  </w:rPr>
                  <w:t>https://www.20087.com/8/16/GuoJiLvXingHangYeQianJing.html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旅行作为全球化背景下人员流动与文化交流的重要载体，在疫情后复苏、数字通关便利化与可持续旅游理念推动下，呈现需求多元化与服务精细化并行的发展特征。现代国际旅行涵盖休闲度假、商务出行、研学游与医疗旅游等多类场景，普遍依托在线预订平台、电子签证系统与移动支付实现全流程数字化。航空公司与目的地政府合作推广“旅行泡泡”、疫苗护照互认及快速检测通道，提升跨境效率。在体验层面，深度文化体验、小众目的地探索与本地化服务（如多语种导游、定制行程）成为高端市场核心竞争力。同时，碳足迹披露、低碳航班选择与生态认证酒店响应环保诉求。整体而言，国际旅行已从标准化观光升级为融合便捷性、个性化与责任意识的复合型全球移动服务。</w:t>
      </w:r>
      <w:r>
        <w:rPr>
          <w:rFonts w:hint="eastAsia"/>
        </w:rPr>
        <w:br/>
      </w:r>
      <w:r>
        <w:rPr>
          <w:rFonts w:hint="eastAsia"/>
        </w:rPr>
        <w:t>　　未来，国际旅行将向无缝数字身份、气候韧性与社区赋能方向深化发展。基于区块链的数字旅行证件将整合护照、签证、疫苗记录与支付权限，实现“一码通关”与隐私保护。AI行程引擎可根据实时天气、地缘风险与碳预算动态优化路线，推荐低碳交通与住宿组合。在目的地端，旅行平台将与本地社区合作开发公平贸易体验项目，确保旅游收益惠及原住民。此外，虚拟预览技术（如VR目的地漫游）将辅助决策，减少“打卡式”无效出行。长远来看，国际旅行将超越物理位移功能，成为连接全球公民意识、数字信任体系与可持续发展的跨文化实践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60cfe5b62411e" w:history="1">
        <w:r>
          <w:rPr>
            <w:rStyle w:val="Hyperlink"/>
          </w:rPr>
          <w:t>2026-2032年中国国际旅行发展现状与市场前景预测报告</w:t>
        </w:r>
      </w:hyperlink>
      <w:r>
        <w:rPr>
          <w:rFonts w:hint="eastAsia"/>
        </w:rPr>
        <w:t>》基于权威数据与一手调研资料，系统分析了国际旅行行业的产业链结构、市场规模、需求特征及价格体系，客观呈现了国际旅行行业发展现状。报告科学预测了国际旅行市场前景与未来趋势，重点剖析了主要企业的竞争格局、市场集中度及品牌影响力。同时，通过对国际旅行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国际旅行产业概述</w:t>
      </w:r>
      <w:r>
        <w:rPr>
          <w:rFonts w:hint="eastAsia"/>
        </w:rPr>
        <w:br/>
      </w:r>
      <w:r>
        <w:rPr>
          <w:rFonts w:hint="eastAsia"/>
        </w:rPr>
        <w:t>　　第一节 国际旅行定义与分类</w:t>
      </w:r>
      <w:r>
        <w:rPr>
          <w:rFonts w:hint="eastAsia"/>
        </w:rPr>
        <w:br/>
      </w:r>
      <w:r>
        <w:rPr>
          <w:rFonts w:hint="eastAsia"/>
        </w:rPr>
        <w:t>　　第二节 国际旅行产业链结构及关键环节剖析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国际旅行商业模式与盈利模式解析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国际旅行经济指标与行业评估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全球国际旅行市场发展综述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2020-2025年全球国际旅行市场规模及增长趋势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主要国家与地区国际旅行市场对比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2026-2032年全球国际旅行行业发展趋势与前景预测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国际国际旅行市场发展趋势及对我国启示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二、对我国国际旅行市场的借鉴意义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中国国际旅行行业市场规模分析与预测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国际旅行市场的总体规模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一、2020-2025年国际旅行市场规模变化及趋势分析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二、2026年国际旅行行业市场规模特点</w:t>
      </w:r>
      <w:r>
        <w:rPr>
          <w:rFonts w:hint="eastAsia"/>
        </w:rPr>
        <w:br/>
      </w:r>
      <w:r>
        <w:rPr>
          <w:rFonts w:hint="eastAsia"/>
        </w:rPr>
        <w:t>　　第二节 国际旅行市场规模的构成</w:t>
      </w:r>
      <w:r>
        <w:rPr>
          <w:rFonts w:hint="eastAsia"/>
        </w:rPr>
        <w:br/>
      </w:r>
      <w:r>
        <w:rPr>
          <w:rFonts w:hint="eastAsia"/>
        </w:rPr>
        <w:t>　　　　一、国际旅行客户群体特征与偏好分析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二、不同类型国际旅行市场规模分布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三、各地区国际旅行市场规模差异与特点</w:t>
      </w:r>
      <w:r>
        <w:rPr>
          <w:rFonts w:hint="eastAsia"/>
        </w:rPr>
        <w:br/>
      </w:r>
      <w:r>
        <w:rPr>
          <w:rFonts w:hint="eastAsia"/>
        </w:rPr>
        <w:t>　　第三节 国际旅行市场规模的预测与展望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一、未来几年国际旅行市场规模增长预测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2025-2026年国际旅行行业技术发展现状及趋势分析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国际旅行行业技术发展现状分析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国内外国际旅行行业技术差距分析及差距形成的主要原因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国际旅行行业技术发展方向、趋势预测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提升国际旅行行业技术能力策略建议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2020-2025年中国国际旅行行业总体发展与财务状况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2020-2025年国际旅行行业规模情况</w:t>
      </w:r>
      <w:r>
        <w:rPr>
          <w:rFonts w:hint="eastAsia"/>
        </w:rPr>
        <w:br/>
      </w:r>
      <w:r>
        <w:rPr>
          <w:rFonts w:hint="eastAsia"/>
        </w:rPr>
        <w:t>　　　　一、国际旅行行业企业数量规模</w:t>
      </w:r>
      <w:r>
        <w:rPr>
          <w:rFonts w:hint="eastAsia"/>
        </w:rPr>
        <w:br/>
      </w:r>
      <w:r>
        <w:rPr>
          <w:rFonts w:hint="eastAsia"/>
        </w:rPr>
        <w:t>　　　　二、国际旅行行业从业人员规模</w:t>
      </w:r>
      <w:r>
        <w:rPr>
          <w:rFonts w:hint="eastAsia"/>
        </w:rPr>
        <w:br/>
      </w:r>
      <w:r>
        <w:rPr>
          <w:rFonts w:hint="eastAsia"/>
        </w:rPr>
        <w:t>　　　　三、国际旅行行业市场敏感性分析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2020-2025年国际旅行行业财务能力分析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一、国际旅行行业盈利能力</w:t>
      </w:r>
      <w:r>
        <w:rPr>
          <w:rFonts w:hint="eastAsia"/>
        </w:rPr>
        <w:br/>
      </w:r>
      <w:r>
        <w:rPr>
          <w:rFonts w:hint="eastAsia"/>
        </w:rPr>
        <w:t>　　　　二、国际旅行行业偿债能力</w:t>
      </w:r>
      <w:r>
        <w:rPr>
          <w:rFonts w:hint="eastAsia"/>
        </w:rPr>
        <w:br/>
      </w:r>
      <w:r>
        <w:rPr>
          <w:rFonts w:hint="eastAsia"/>
        </w:rPr>
        <w:t>　　　　三、国际旅行行业营运能力</w:t>
      </w:r>
      <w:r>
        <w:rPr>
          <w:rFonts w:hint="eastAsia"/>
        </w:rPr>
        <w:br/>
      </w:r>
      <w:r>
        <w:rPr>
          <w:rFonts w:hint="eastAsia"/>
        </w:rPr>
        <w:t>　　　　四、国际旅行行业发展能力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中国国际旅行行业细分市场调研与机会挖掘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国际旅行细分市场（一）市场调研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国际旅行细分市场（二）市场调研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中国国际旅行行业区域市场调研分析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2020-2025年中国国际旅行行业重点区域调研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一、重点地区（一）国际旅行市场规模与特点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二、重点地区（二）国际旅行市场规模及特点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三、重点地区（三）国际旅行市场规模及特点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四、重点地区（四）国际旅行市场规模及特点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不同区域国际旅行市场的对比与启示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二、国际旅行市场拓展策略与建议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中国国际旅行行业的营销渠道与客户分析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国际旅行行业渠道分析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二、各类渠道对国际旅行行业的影响</w:t>
      </w:r>
      <w:r>
        <w:rPr>
          <w:rFonts w:hint="eastAsia"/>
        </w:rPr>
        <w:br/>
      </w:r>
      <w:r>
        <w:rPr>
          <w:rFonts w:hint="eastAsia"/>
        </w:rPr>
        <w:t>　　　　三、主要国际旅行企业渠道策略研究</w:t>
      </w:r>
      <w:r>
        <w:rPr>
          <w:rFonts w:hint="eastAsia"/>
        </w:rPr>
        <w:br/>
      </w:r>
      <w:r>
        <w:rPr>
          <w:rFonts w:hint="eastAsia"/>
        </w:rPr>
        <w:t>　　第二节 国际旅行行业客户分析与定位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中国国际旅行行业竞争格局及策略选择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国际旅行行业总体市场竞争状况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一、国际旅行行业竞争结构分析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二、国际旅行企业竞争格局与集中度评估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三、国际旅行行业SWOT分析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国际旅行行业重点企业调研分析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国际旅行企业发展策略分析</w:t>
      </w:r>
      <w:r>
        <w:rPr>
          <w:rFonts w:hint="eastAsia"/>
        </w:rPr>
        <w:br/>
      </w:r>
      <w:r>
        <w:rPr>
          <w:rFonts w:hint="eastAsia"/>
        </w:rPr>
        <w:t>　　第一节 国际旅行市场与销售策略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国际旅行品牌战略思考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中国国际旅行行业发展环境分析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二、国际旅行行业主管部门、监管体制及相关政策法规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3、国际旅行行业的主要法律、法规和政策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4、2026年国际旅行行业法律法规和政策对行业的影响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二、国际旅行消费者需求分析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一、国际旅行技术的应用与创新</w:t>
      </w:r>
      <w:r>
        <w:rPr>
          <w:rFonts w:hint="eastAsia"/>
        </w:rPr>
        <w:br/>
      </w:r>
      <w:r>
        <w:rPr>
          <w:rFonts w:hint="eastAsia"/>
        </w:rPr>
        <w:t>　　　　二、国际旅行行业发展的技术趋势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2026-2032年国际旅行行业展趋势预测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2026-2032年国际旅行市场发展前景分析</w:t>
      </w:r>
      <w:r>
        <w:rPr>
          <w:rFonts w:hint="eastAsia"/>
        </w:rPr>
        <w:br/>
      </w:r>
      <w:r>
        <w:rPr>
          <w:rFonts w:hint="eastAsia"/>
        </w:rPr>
        <w:t>　　　　一、国际旅行市场发展潜力</w:t>
      </w:r>
      <w:r>
        <w:rPr>
          <w:rFonts w:hint="eastAsia"/>
        </w:rPr>
        <w:br/>
      </w:r>
      <w:r>
        <w:rPr>
          <w:rFonts w:hint="eastAsia"/>
        </w:rPr>
        <w:t>　　　　二、国际旅行市场前景分析</w:t>
      </w:r>
      <w:r>
        <w:rPr>
          <w:rFonts w:hint="eastAsia"/>
        </w:rPr>
        <w:br/>
      </w:r>
      <w:r>
        <w:rPr>
          <w:rFonts w:hint="eastAsia"/>
        </w:rPr>
        <w:t>　　　　三、国际旅行细分行业发展前景分析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2026-2032年国际旅行发展趋势预测</w:t>
      </w:r>
      <w:r>
        <w:rPr>
          <w:rFonts w:hint="eastAsia"/>
        </w:rPr>
        <w:br/>
      </w:r>
      <w:r>
        <w:rPr>
          <w:rFonts w:hint="eastAsia"/>
        </w:rPr>
        <w:t>　　　　一、国际旅行发展趋势预测</w:t>
      </w:r>
      <w:r>
        <w:rPr>
          <w:rFonts w:hint="eastAsia"/>
        </w:rPr>
        <w:br/>
      </w:r>
      <w:r>
        <w:rPr>
          <w:rFonts w:hint="eastAsia"/>
        </w:rPr>
        <w:t>　　　　二、国际旅行市场规模预测</w:t>
      </w:r>
      <w:r>
        <w:rPr>
          <w:rFonts w:hint="eastAsia"/>
        </w:rPr>
        <w:br/>
      </w:r>
      <w:r>
        <w:rPr>
          <w:rFonts w:hint="eastAsia"/>
        </w:rPr>
        <w:t>　　　　三、国际旅行细分市场发展趋势预测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未来国际旅行行业挑战与机遇探讨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一、国际旅行行业挑战</w:t>
      </w:r>
      <w:r>
        <w:rPr>
          <w:rFonts w:hint="eastAsia"/>
        </w:rPr>
        <w:br/>
      </w:r>
      <w:r>
        <w:rPr>
          <w:rFonts w:hint="eastAsia"/>
        </w:rPr>
        <w:t>　　　　二、国际旅行行业机遇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国际旅行行业研究结论及建议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对国际旅行行业发展的建议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中~智林~－对国际旅行企业和投资者的建议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国际旅行行业现状</w:t>
      </w:r>
      <w:r>
        <w:rPr>
          <w:rFonts w:hint="eastAsia"/>
        </w:rPr>
        <w:br/>
      </w:r>
      <w:r>
        <w:rPr>
          <w:rFonts w:hint="eastAsia"/>
        </w:rPr>
        <w:t>　　图表 国际旅行行业产业链调研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2020-2025年国际旅行行业市场容量统计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2020-2025年中国国际旅行行业市场规模情况</w:t>
      </w:r>
      <w:r>
        <w:rPr>
          <w:rFonts w:hint="eastAsia"/>
        </w:rPr>
        <w:br/>
      </w:r>
      <w:r>
        <w:rPr>
          <w:rFonts w:hint="eastAsia"/>
        </w:rPr>
        <w:t>　　图表 国际旅行行业动态</w:t>
      </w:r>
      <w:r>
        <w:rPr>
          <w:rFonts w:hint="eastAsia"/>
        </w:rPr>
        <w:br/>
      </w:r>
      <w:r>
        <w:rPr>
          <w:rFonts w:hint="eastAsia"/>
        </w:rPr>
        <w:t>　　图表 2020-2025年中国国际旅行行业销售收入统计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2020-2025年中国国际旅行行业盈利统计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2020-2025年中国国际旅行行业利润总额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2020-2025年中国国际旅行行业企业数量统计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2020-2025年中国国际旅行行业竞争力分析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2020-2025年中国国际旅行行业盈利能力分析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2020-2025年中国国际旅行行业运营能力分析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2020-2025年中国国际旅行行业偿债能力分析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2020-2025年中国国际旅行行业发展能力分析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2020-2025年中国国际旅行行业经营效益分析</w:t>
      </w:r>
      <w:r>
        <w:rPr>
          <w:rFonts w:hint="eastAsia"/>
        </w:rPr>
        <w:br/>
      </w:r>
      <w:r>
        <w:rPr>
          <w:rFonts w:hint="eastAsia"/>
        </w:rPr>
        <w:t>　　图表 国际旅行行业竞争对手分析</w:t>
      </w:r>
      <w:r>
        <w:rPr>
          <w:rFonts w:hint="eastAsia"/>
        </w:rPr>
        <w:br/>
      </w:r>
      <w:r>
        <w:rPr>
          <w:rFonts w:hint="eastAsia"/>
        </w:rPr>
        <w:t>　　图表 **地区国际旅行市场规模</w:t>
      </w:r>
      <w:r>
        <w:rPr>
          <w:rFonts w:hint="eastAsia"/>
        </w:rPr>
        <w:br/>
      </w:r>
      <w:r>
        <w:rPr>
          <w:rFonts w:hint="eastAsia"/>
        </w:rPr>
        <w:t>　　图表 **地区国际旅行行业市场需求</w:t>
      </w:r>
      <w:r>
        <w:rPr>
          <w:rFonts w:hint="eastAsia"/>
        </w:rPr>
        <w:br/>
      </w:r>
      <w:r>
        <w:rPr>
          <w:rFonts w:hint="eastAsia"/>
        </w:rPr>
        <w:t>　　图表 **地区国际旅行市场调研</w:t>
      </w:r>
      <w:r>
        <w:rPr>
          <w:rFonts w:hint="eastAsia"/>
        </w:rPr>
        <w:br/>
      </w:r>
      <w:r>
        <w:rPr>
          <w:rFonts w:hint="eastAsia"/>
        </w:rPr>
        <w:t>　　图表 **地区国际旅行行业市场需求分析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**地区国际旅行市场规模</w:t>
      </w:r>
      <w:r>
        <w:rPr>
          <w:rFonts w:hint="eastAsia"/>
        </w:rPr>
        <w:br/>
      </w:r>
      <w:r>
        <w:rPr>
          <w:rFonts w:hint="eastAsia"/>
        </w:rPr>
        <w:t>　　图表 **地区国际旅行行业市场需求</w:t>
      </w:r>
      <w:r>
        <w:rPr>
          <w:rFonts w:hint="eastAsia"/>
        </w:rPr>
        <w:br/>
      </w:r>
      <w:r>
        <w:rPr>
          <w:rFonts w:hint="eastAsia"/>
        </w:rPr>
        <w:t>　　图表 **地区国际旅行市场调研</w:t>
      </w:r>
      <w:r>
        <w:rPr>
          <w:rFonts w:hint="eastAsia"/>
        </w:rPr>
        <w:br/>
      </w:r>
      <w:r>
        <w:rPr>
          <w:rFonts w:hint="eastAsia"/>
        </w:rPr>
        <w:t>　　图表 **地区国际旅行行业市场需求分析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国际旅行重点企业（一）基本信息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国际旅行重点企业（一）经营情况分析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国际旅行重点企业（一）盈利能力情况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国际旅行重点企业（一）偿债能力情况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国际旅行重点企业（一）运营能力情况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国际旅行重点企业（一）成长能力情况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国际旅行重点企业（二）基本信息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国际旅行重点企业（二）经营情况分析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国际旅行重点企业（二）盈利能力情况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国际旅行重点企业（二）偿债能力情况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国际旅行重点企业（二）运营能力情况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国际旅行重点企业（二）成长能力情况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2026-2032年中国国际旅行行业信息化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2026-2032年中国国际旅行行业市场容量预测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2026-2032年中国国际旅行行业市场规模预测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2026-2032年中国国际旅行行业风险分析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2026-2032年中国国际旅行市场前景分析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2026-2032年中国国际旅行行业发展趋势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60cfe5b62411e" w:history="1">
        <w:r>
          <w:rPr>
            <w:rStyle w:val="Hyperlink"/>
          </w:rPr>
          <w:t>2026-2032年中国国际旅行发展现状与市场前景预测报告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60cfe5b62411e" w:history="1">
        <w:r>
          <w:rPr>
            <w:rStyle w:val="Hyperlink"/>
          </w:rPr>
          <w:t>https://www.20087.com/8/16/GuoJiLvXingHangYeQianJing.html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旅行不小心充了钱怎么退回、国际旅行卫生保健中心预约、国际旅行社官网、国际旅行社排名前十名、旅行社的定义、国际旅行软件订票赚钱是真的吗、中国商旅贵宾定制旅游怎么样、国际旅行社旅游报价、国际旅行app能做代购票吗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c96493baa4f5e" w:history="1">
      <w:r>
        <w:rPr>
          <w:rStyle w:val="Hyperlink"/>
        </w:rPr>
        <w:t>2026-2032年中国国际旅行发展现状与市场前景预测报告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uoJiLvXingHangYeQianJing.html" TargetMode="External" Id="Rb1760cfe5b62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uoJiLvXingHangYeQianJing.html" TargetMode="External" Id="Rf46c96493baa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2025-12-05T08:14:41Z</dcterms:created>
  <dcterms:modified xsi:type="dcterms:W3CDTF">2025-12-05T09:14:41Z</dcterms:modified>
  <dc:subject>2026-2032年中国国际旅行发展现状与市场前景预测报告</dc:subject>
  <dc:title>2026-2032年中国国际旅行发展现状与市场前景预测报告</dc:title>
  <cp:keywords>2026-2032年中国国际旅行发展现状与市场前景预测报告</cp:keywords>
  <dc:description>2026-2032年中国国际旅行发展现状与市场前景预测报告</dc:description>
</cp:coreProperties>
</file>