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1d28b622c44f8" w:history="1">
              <w:r>
                <w:rPr>
                  <w:rStyle w:val="Hyperlink"/>
                </w:rPr>
                <w:t>2026-2032年中国园林建设行业调研与市场前景分析报告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1d28b622c44f8" w:history="1">
              <w:r>
                <w:rPr>
                  <w:rStyle w:val="Hyperlink"/>
                </w:rPr>
                <w:t>2026-2032年中国园林建设行业调研与市场前景分析报告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1d28b622c44f8" w:history="1">
                <w:r>
                  <w:rPr>
                    <w:rStyle w:val="Hyperlink"/>
                  </w:rPr>
                  <w:t>https://www.20087.com/1/28/YuanLinJianSheXianZhuangYuQianJingFenXi.html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建设是城乡生态环境改善和人居环境优化的重要组成部分，近年来在政策引导与城市更新需求的推动下持续发展。随着生态文明理念深入人心，各地政府及企事业单位对绿化景观、生态修复项目的投入不断加大，园林建设已从传统的观赏性绿化向综合性生态功能拓展。当前行业呈现出设计施工一体化、生态修复与文化融合并重的特点，部分项目注重本土植物应用、水资源循环利用以及生物多样性保护。然而，在快速发展过程中也暴露出一些问题，如部分地区存在过度追求视觉效果而忽视生态可持续性、施工质量参差不齐、后期养护机制不健全等，影响了园林建设的整体效能。</w:t>
      </w:r>
      <w:r>
        <w:rPr>
          <w:rFonts w:hint="eastAsia"/>
        </w:rPr>
        <w:br/>
      </w:r>
      <w:r>
        <w:rPr>
          <w:rFonts w:hint="eastAsia"/>
        </w:rPr>
        <w:t>　　未来，园林建设将更加注重生态效益与社会效益的统一，朝着系统化、生态化、智慧化方向发展。市场调研网指出，随着“双碳”目标的推进，绿色基础设施建设将成为重点，包括城市绿道、湿地公园、海绵城市绿地等在内的复合型园林项目将加速落地。同时，数字化技术的应用将提升园林管理效率，例如通过物联网监测植物生长状态、土壤湿度、空气质量等数据，实现精细化养护。此外，园林建设将更加强调公众参与与社区共建模式，推动公共空间的功能多样化与使用便捷性提升，使其成为促进人与自然和谐共生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91d28b622c44f8" w:history="1">
        <w:r>
          <w:rPr>
            <w:rStyle w:val="Hyperlink"/>
          </w:rPr>
          <w:t>2026-2032年中国园林建设行业调研与市场前景分析报告</w:t>
        </w:r>
      </w:hyperlink>
      <w:r>
        <w:rPr>
          <w:rFonts w:hint="eastAsia"/>
        </w:rPr>
        <w:t>》，2025年园林建设行业市场规模达 亿元，预计2032年市场规模将达 亿元，期间年均复合增长率（CAGR）达 %。报告基于多年行业研究积累，结合园林建设市场发展现状，依托行业权威数据资源和长期市场监测数据库，对园林建设市场规模、技术现状及未来方向进行了全面分析。报告梳理了园林建设行业竞争格局，重点评估了主要企业的市场表现及品牌影响力，并通过SWOT分析揭示了园林建设行业机遇与潜在风险。同时，报告对园林建设市场前景和发展趋势进行了科学预测，为投资者提供了投资价值判断和策略建议，助力把握园林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园林建设产业概述</w:t>
      </w:r>
      <w:r>
        <w:rPr>
          <w:rFonts w:hint="eastAsia"/>
        </w:rPr>
        <w:br/>
      </w:r>
      <w:r>
        <w:rPr>
          <w:rFonts w:hint="eastAsia"/>
        </w:rPr>
        <w:t>　　第一节 园林建设定义</w:t>
      </w:r>
      <w:r>
        <w:rPr>
          <w:rFonts w:hint="eastAsia"/>
        </w:rPr>
        <w:br/>
      </w:r>
      <w:r>
        <w:rPr>
          <w:rFonts w:hint="eastAsia"/>
        </w:rPr>
        <w:t>　　第二节 园林建设行业特点</w:t>
      </w:r>
      <w:r>
        <w:rPr>
          <w:rFonts w:hint="eastAsia"/>
        </w:rPr>
        <w:br/>
      </w:r>
      <w:r>
        <w:rPr>
          <w:rFonts w:hint="eastAsia"/>
        </w:rPr>
        <w:t>　　第三节 园林建设发展历程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中国园林建设行业运行环境分析</w:t>
      </w:r>
      <w:r>
        <w:rPr>
          <w:rFonts w:hint="eastAsia"/>
        </w:rPr>
        <w:br/>
      </w:r>
      <w:r>
        <w:rPr>
          <w:rFonts w:hint="eastAsia"/>
        </w:rPr>
        <w:t>　　第一节 园林建设运行经济环境分析</w:t>
      </w:r>
      <w:r>
        <w:rPr>
          <w:rFonts w:hint="eastAsia"/>
        </w:rPr>
        <w:br/>
      </w:r>
      <w:r>
        <w:rPr>
          <w:rFonts w:hint="eastAsia"/>
        </w:rPr>
        <w:t>　　第二节 园林建设产业政策环境分析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一、园林建设行业监管体制</w:t>
      </w:r>
      <w:r>
        <w:rPr>
          <w:rFonts w:hint="eastAsia"/>
        </w:rPr>
        <w:br/>
      </w:r>
      <w:r>
        <w:rPr>
          <w:rFonts w:hint="eastAsia"/>
        </w:rPr>
        <w:t>　　　　二、园林建设行业主要法规政策</w:t>
      </w:r>
      <w:r>
        <w:rPr>
          <w:rFonts w:hint="eastAsia"/>
        </w:rPr>
        <w:br/>
      </w:r>
      <w:r>
        <w:rPr>
          <w:rFonts w:hint="eastAsia"/>
        </w:rPr>
        <w:t>　　第三节 园林建设产业社会环境分析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2025-2026年园林建设行业技术发展现状及趋势分析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园林建设行业技术发展方向、趋势预测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国外主要国家、地区园林建设市场现状</w:t>
      </w:r>
      <w:r>
        <w:rPr>
          <w:rFonts w:hint="eastAsia"/>
        </w:rPr>
        <w:br/>
      </w:r>
      <w:r>
        <w:rPr>
          <w:rFonts w:hint="eastAsia"/>
        </w:rPr>
        <w:t>　　第三节 全球园林建设行业发展趋势预测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中国园林建设行业发展调研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2020-2025年中国园林建设行业规模情况</w:t>
      </w:r>
      <w:r>
        <w:rPr>
          <w:rFonts w:hint="eastAsia"/>
        </w:rPr>
        <w:br/>
      </w:r>
      <w:r>
        <w:rPr>
          <w:rFonts w:hint="eastAsia"/>
        </w:rPr>
        <w:t>　　　　一、园林建设行业市场规模状况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二、园林建设行业单位规模状况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三、园林建设行业人员规模状况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2020-2025年中国园林建设行业财务能力分析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2025-2026年中国园林建设行业热点动态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2026年中国园林建设行业面临的挑战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**地区园林建设发展现状及趋势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**地区园林建设发展现状及趋势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**地区园林建设发展现状及趋势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**地区园林建设发展现状及趋势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国内园林建设行业价格回顾</w:t>
      </w:r>
      <w:r>
        <w:rPr>
          <w:rFonts w:hint="eastAsia"/>
        </w:rPr>
        <w:br/>
      </w:r>
      <w:r>
        <w:rPr>
          <w:rFonts w:hint="eastAsia"/>
        </w:rPr>
        <w:t>　　第二节 国内园林建设行业价格走势预测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中国园林建设行业客户调研</w:t>
      </w:r>
      <w:r>
        <w:rPr>
          <w:rFonts w:hint="eastAsia"/>
        </w:rPr>
        <w:br/>
      </w:r>
      <w:r>
        <w:rPr>
          <w:rFonts w:hint="eastAsia"/>
        </w:rPr>
        <w:t>　　　　一、园林建设行业客户偏好调查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三、园林建设品牌忠诚度调查</w:t>
      </w:r>
      <w:r>
        <w:rPr>
          <w:rFonts w:hint="eastAsia"/>
        </w:rPr>
        <w:br/>
      </w:r>
      <w:r>
        <w:rPr>
          <w:rFonts w:hint="eastAsia"/>
        </w:rPr>
        <w:t>　　　　四、园林建设行业客户消费理念调研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2025-2026年园林建设行业集中度分析</w:t>
      </w:r>
      <w:r>
        <w:rPr>
          <w:rFonts w:hint="eastAsia"/>
        </w:rPr>
        <w:br/>
      </w:r>
      <w:r>
        <w:rPr>
          <w:rFonts w:hint="eastAsia"/>
        </w:rPr>
        <w:t>　　　　一、园林建设市场集中度分析</w:t>
      </w:r>
      <w:r>
        <w:rPr>
          <w:rFonts w:hint="eastAsia"/>
        </w:rPr>
        <w:br/>
      </w:r>
      <w:r>
        <w:rPr>
          <w:rFonts w:hint="eastAsia"/>
        </w:rPr>
        <w:t>　　　　二、园林建设企业集中度分析</w:t>
      </w:r>
      <w:r>
        <w:rPr>
          <w:rFonts w:hint="eastAsia"/>
        </w:rPr>
        <w:br/>
      </w:r>
      <w:r>
        <w:rPr>
          <w:rFonts w:hint="eastAsia"/>
        </w:rPr>
        <w:t>　　第二节 2026年园林建设行业竞争格局分析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三、我国园林建设市场竞争趋势</w:t>
      </w:r>
      <w:r>
        <w:rPr>
          <w:rFonts w:hint="eastAsia"/>
        </w:rPr>
        <w:br/>
      </w:r>
      <w:r>
        <w:rPr>
          <w:rFonts w:hint="eastAsia"/>
        </w:rPr>
        <w:t>　　第三节 园林建设行业兼并与重组整合分析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一、园林建设行业兼并与重组整合动态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二、园林建设行业兼并与重组整合发展趋势预测分析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园林建设行业SWOT模型分析</w:t>
      </w:r>
      <w:r>
        <w:rPr>
          <w:rFonts w:hint="eastAsia"/>
        </w:rPr>
        <w:br/>
      </w:r>
      <w:r>
        <w:rPr>
          <w:rFonts w:hint="eastAsia"/>
        </w:rPr>
        <w:t>　　　　一、园林建设行业优势分析</w:t>
      </w:r>
      <w:r>
        <w:rPr>
          <w:rFonts w:hint="eastAsia"/>
        </w:rPr>
        <w:br/>
      </w:r>
      <w:r>
        <w:rPr>
          <w:rFonts w:hint="eastAsia"/>
        </w:rPr>
        <w:t>　　　　二、园林建设行业劣势分析</w:t>
      </w:r>
      <w:r>
        <w:rPr>
          <w:rFonts w:hint="eastAsia"/>
        </w:rPr>
        <w:br/>
      </w:r>
      <w:r>
        <w:rPr>
          <w:rFonts w:hint="eastAsia"/>
        </w:rPr>
        <w:t>　　　　三、园林建设行业机会分析</w:t>
      </w:r>
      <w:r>
        <w:rPr>
          <w:rFonts w:hint="eastAsia"/>
        </w:rPr>
        <w:br/>
      </w:r>
      <w:r>
        <w:rPr>
          <w:rFonts w:hint="eastAsia"/>
        </w:rPr>
        <w:t>　　　　四、园林建设行业风险分析</w:t>
      </w:r>
      <w:r>
        <w:rPr>
          <w:rFonts w:hint="eastAsia"/>
        </w:rPr>
        <w:br/>
      </w:r>
      <w:r>
        <w:rPr>
          <w:rFonts w:hint="eastAsia"/>
        </w:rPr>
        <w:t>　　第二节 园林建设行业投资风险及控制策略分析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2026-2032年中国园林建设市场预测及发展建议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2026-2032年中国园林建设市场预测分析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一、中国园林建设市场前景分析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二、中国园林建设发展趋势预测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2026-2032年中国园林建设企业发展策略建议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一、园林建设企业融资策略</w:t>
      </w:r>
      <w:r>
        <w:rPr>
          <w:rFonts w:hint="eastAsia"/>
        </w:rPr>
        <w:br/>
      </w:r>
      <w:r>
        <w:rPr>
          <w:rFonts w:hint="eastAsia"/>
        </w:rPr>
        <w:t>　　　　二、园林建设企业人才策略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2026-2032年中国园林建设企业营销策略建议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一、园林建设企业定位策略</w:t>
      </w:r>
      <w:r>
        <w:rPr>
          <w:rFonts w:hint="eastAsia"/>
        </w:rPr>
        <w:br/>
      </w:r>
      <w:r>
        <w:rPr>
          <w:rFonts w:hint="eastAsia"/>
        </w:rPr>
        <w:t>　　　　二、园林建设企业价格策略</w:t>
      </w:r>
      <w:r>
        <w:rPr>
          <w:rFonts w:hint="eastAsia"/>
        </w:rPr>
        <w:br/>
      </w:r>
      <w:r>
        <w:rPr>
          <w:rFonts w:hint="eastAsia"/>
        </w:rPr>
        <w:t>　　　　三、园林建设企业促销策略</w:t>
      </w:r>
      <w:r>
        <w:rPr>
          <w:rFonts w:hint="eastAsia"/>
        </w:rPr>
        <w:br/>
      </w:r>
      <w:r>
        <w:rPr>
          <w:rFonts w:hint="eastAsia"/>
        </w:rPr>
        <w:t>　　第四节 中:智:林　园林建设行业研究结论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园林建设行业历程</w:t>
      </w:r>
      <w:r>
        <w:rPr>
          <w:rFonts w:hint="eastAsia"/>
        </w:rPr>
        <w:br/>
      </w:r>
      <w:r>
        <w:rPr>
          <w:rFonts w:hint="eastAsia"/>
        </w:rPr>
        <w:t>　　图表 园林建设行业生命周期</w:t>
      </w:r>
      <w:r>
        <w:rPr>
          <w:rFonts w:hint="eastAsia"/>
        </w:rPr>
        <w:br/>
      </w:r>
      <w:r>
        <w:rPr>
          <w:rFonts w:hint="eastAsia"/>
        </w:rPr>
        <w:t>　　图表 园林建设行业产业链分析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2020-2025年园林建设行业市场容量统计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2020-2025年中国园林建设行业企业平均规模情况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2020-2025年中国园林建设行业竞争力分析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2026-2032年中国园林建设行业市场规模预测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2026-2032年中国园林建设市场前景分析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2026-2032年中国园林建设行业发展趋势预测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1d28b622c44f8" w:history="1">
        <w:r>
          <w:rPr>
            <w:rStyle w:val="Hyperlink"/>
          </w:rPr>
          <w:t>2026-2032年中国园林建设行业调研与市场前景分析报告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1d28b622c44f8" w:history="1">
        <w:r>
          <w:rPr>
            <w:rStyle w:val="Hyperlink"/>
          </w:rPr>
          <w:t>https://www.20087.com/1/28/YuanLinJianSheXianZhuangYuQianJingFenXi.html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公司、园林建设服务中心、园林景观雕塑小品、园林建设要经过哪两个主要过程、园林建设包括哪些内容、生态园林建设、园林工程包含哪些内容、园林建设与城市规划期刊、中国允许建造园林豪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a32aa5b36431a" w:history="1">
      <w:r>
        <w:rPr>
          <w:rStyle w:val="Hyperlink"/>
        </w:rPr>
        <w:t>2026-2032年中国园林建设行业调研与市场前景分析报告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uanLinJianSheXianZhuangYuQianJingFenXi.html" TargetMode="External" Id="R8491d28b622c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uanLinJianSheXianZhuangYuQianJingFenXi.html" TargetMode="External" Id="R0eaa32aa5b36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2026-04-25T00:32:34Z</dcterms:created>
  <dcterms:modified xsi:type="dcterms:W3CDTF">2026-04-25T01:32:34Z</dcterms:modified>
  <dc:subject>2026-2032年中国园林建设行业调研与市场前景分析报告</dc:subject>
  <dc:title>2026-2032年中国园林建设行业调研与市场前景分析报告</dc:title>
  <cp:keywords>2026-2032年中国园林建设行业调研与市场前景分析报告</cp:keywords>
  <dc:description>2026-2032年中国园林建设行业调研与市场前景分析报告</dc:description>
</cp:coreProperties>
</file>