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c32468f94234" w:history="1">
              <w:r>
                <w:rPr>
                  <w:rStyle w:val="Hyperlink"/>
                </w:rPr>
                <w:t>2026-2032年中国学校餐饮行业分析与发展前景预测报告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c32468f94234" w:history="1">
              <w:r>
                <w:rPr>
                  <w:rStyle w:val="Hyperlink"/>
                </w:rPr>
                <w:t>2026-2032年中国学校餐饮行业分析与发展前景预测报告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c32468f94234" w:history="1">
                <w:r>
                  <w:rPr>
                    <w:rStyle w:val="Hyperlink"/>
                  </w:rPr>
                  <w:t>https://www.20087.com/1/29/XueXiaoCanYinDeQianJing.html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餐饮是面向中小学及高校学生的集体供餐服务，其核心目标在于保障学生营养均衡、食品安全和健康成长。目前，学校餐饮市场已形成多元化供给模式，包括自营食堂、外包经营、中央厨房配送等多种形式。各地教育部门逐步加强对校园餐饮的监管，出台相关标准，规范食品采购、加工、储存等环节，确保卫生与质量可控。同时，家长和社会对膳食结构科学性、食材来源透明度的关注度持续上升，推动学校餐饮向健康化、透明化发展。然而，由于部分地区存在资金投入不足、管理水平参差不齐等问题，食品安全隐患仍时有发生。</w:t>
      </w:r>
      <w:r>
        <w:rPr>
          <w:rFonts w:hint="eastAsia"/>
        </w:rPr>
        <w:br/>
      </w:r>
      <w:r>
        <w:rPr>
          <w:rFonts w:hint="eastAsia"/>
        </w:rPr>
        <w:t>　　未来，学校餐饮将更加注重营养搭配与个性化需求的结合，引入专业营养师团队，制定符合不同年龄段学生生理特点的膳食方案。市场调研网指出，信息化手段将在食品安全管理中发挥更大作用，如建立食材溯源系统、引入智能点餐平台、应用AI营养分析等，提升运营效率与服务质量。同时，校园餐饮文化也将成为育人的重要载体，通过开展食育课程、节粮宣传等活动，引导学生树立正确的饮食观念。随着社会对青少年健康成长问题的重视，学校餐饮的标准化、品牌化发展趋势将愈加明显，第三方专业机构参与运营的比例有望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bc32468f94234" w:history="1">
        <w:r>
          <w:rPr>
            <w:rStyle w:val="Hyperlink"/>
          </w:rPr>
          <w:t>2026-2032年中国学校餐饮行业分析与发展前景预测报告</w:t>
        </w:r>
      </w:hyperlink>
      <w:r>
        <w:rPr>
          <w:rFonts w:hint="eastAsia"/>
        </w:rPr>
        <w:t>》，2025年学校餐饮行业市场规模达 亿元，预计2032年市场规模将达 亿元，期间年均复合增长率（CAGR）达 %。报告基于详实数据，从市场规模、需求变化及价格动态等维度，全面解析了学校餐饮行业的现状与发展趋势，并对学校餐饮产业链各环节进行了系统性探讨。报告科学预测了学校餐饮行业未来发展方向，重点分析了学校餐饮技术现状及创新路径，同时聚焦学校餐饮重点企业的经营表现，评估了市场竞争格局、品牌影响力及市场集中度。通过对细分市场的深入研究及SWOT分析，报告揭示了学校餐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学校餐饮产业概述</w:t>
      </w:r>
      <w:r>
        <w:rPr>
          <w:rFonts w:hint="eastAsia"/>
        </w:rPr>
        <w:br/>
      </w:r>
      <w:r>
        <w:rPr>
          <w:rFonts w:hint="eastAsia"/>
        </w:rPr>
        <w:t>　　第一节 学校餐饮定义</w:t>
      </w:r>
      <w:r>
        <w:rPr>
          <w:rFonts w:hint="eastAsia"/>
        </w:rPr>
        <w:br/>
      </w:r>
      <w:r>
        <w:rPr>
          <w:rFonts w:hint="eastAsia"/>
        </w:rPr>
        <w:t>　　第二节 学校餐饮行业特点</w:t>
      </w:r>
      <w:r>
        <w:rPr>
          <w:rFonts w:hint="eastAsia"/>
        </w:rPr>
        <w:br/>
      </w:r>
      <w:r>
        <w:rPr>
          <w:rFonts w:hint="eastAsia"/>
        </w:rPr>
        <w:t>　　第三节 学校餐饮产业链分析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中国学校餐饮行业运行环境分析</w:t>
      </w:r>
      <w:r>
        <w:rPr>
          <w:rFonts w:hint="eastAsia"/>
        </w:rPr>
        <w:br/>
      </w:r>
      <w:r>
        <w:rPr>
          <w:rFonts w:hint="eastAsia"/>
        </w:rPr>
        <w:t>　　第一节 学校餐饮运行经济环境分析</w:t>
      </w:r>
      <w:r>
        <w:rPr>
          <w:rFonts w:hint="eastAsia"/>
        </w:rPr>
        <w:br/>
      </w:r>
      <w:r>
        <w:rPr>
          <w:rFonts w:hint="eastAsia"/>
        </w:rPr>
        <w:t>　　第二节 学校餐饮产业政策环境分析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一、学校餐饮行业监管体制</w:t>
      </w:r>
      <w:r>
        <w:rPr>
          <w:rFonts w:hint="eastAsia"/>
        </w:rPr>
        <w:br/>
      </w:r>
      <w:r>
        <w:rPr>
          <w:rFonts w:hint="eastAsia"/>
        </w:rPr>
        <w:t>　　　　二、学校餐饮行业主要法规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三、主要学校餐饮产业政策</w:t>
      </w:r>
      <w:r>
        <w:rPr>
          <w:rFonts w:hint="eastAsia"/>
        </w:rPr>
        <w:br/>
      </w:r>
      <w:r>
        <w:rPr>
          <w:rFonts w:hint="eastAsia"/>
        </w:rPr>
        <w:t>　　第三节 学校餐饮产业社会环境分析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2025-2026年学校餐饮行业技术发展现状及趋势分析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学校餐饮行业技术发展现状分析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国内外学校餐饮行业技术差距分析及差距形成的主要原因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学校餐饮行业技术发展方向、趋势预测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提升学校餐饮行业技术能力策略建议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全球学校餐饮行业发展态势分析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全球学校餐饮市场发展现状分析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国外主要国家学校餐饮市场现状</w:t>
      </w:r>
      <w:r>
        <w:rPr>
          <w:rFonts w:hint="eastAsia"/>
        </w:rPr>
        <w:br/>
      </w:r>
      <w:r>
        <w:rPr>
          <w:rFonts w:hint="eastAsia"/>
        </w:rPr>
        <w:t>　　第三节 全球学校餐饮行业发展趋势预测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2020-2025年中国学校餐饮行业规模情况</w:t>
      </w:r>
      <w:r>
        <w:rPr>
          <w:rFonts w:hint="eastAsia"/>
        </w:rPr>
        <w:br/>
      </w:r>
      <w:r>
        <w:rPr>
          <w:rFonts w:hint="eastAsia"/>
        </w:rPr>
        <w:t>　　　　一、学校餐饮行业市场规模情况分析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二、学校餐饮行业单位规模情况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三、学校餐饮行业人员规模情况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2020-2025年中国学校餐饮行业财务能力分析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一、学校餐饮行业盈利能力分析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二、学校餐饮行业偿债能力分析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三、学校餐饮行业营运能力分析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四、学校餐饮行业发展能力分析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2025-2026年中国学校餐饮行业热点动态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2026年中国学校餐饮行业面临的挑战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中国重点地区学校餐饮行业市场调研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国内学校餐饮行业价格回顾</w:t>
      </w:r>
      <w:r>
        <w:rPr>
          <w:rFonts w:hint="eastAsia"/>
        </w:rPr>
        <w:br/>
      </w:r>
      <w:r>
        <w:rPr>
          <w:rFonts w:hint="eastAsia"/>
        </w:rPr>
        <w:t>　　第二节 国内学校餐饮行业价格走势预测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国内学校餐饮行业价格影响因素分析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中国学校餐饮行业客户调研</w:t>
      </w:r>
      <w:r>
        <w:rPr>
          <w:rFonts w:hint="eastAsia"/>
        </w:rPr>
        <w:br/>
      </w:r>
      <w:r>
        <w:rPr>
          <w:rFonts w:hint="eastAsia"/>
        </w:rPr>
        <w:t>　　　　一、学校餐饮行业客户偏好调查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二、客户对学校餐饮品牌的首要认知渠道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三、学校餐饮品牌忠诚度调查</w:t>
      </w:r>
      <w:r>
        <w:rPr>
          <w:rFonts w:hint="eastAsia"/>
        </w:rPr>
        <w:br/>
      </w:r>
      <w:r>
        <w:rPr>
          <w:rFonts w:hint="eastAsia"/>
        </w:rPr>
        <w:t>　　　　四、学校餐饮行业客户消费理念调研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2025年学校餐饮行业集中度分析</w:t>
      </w:r>
      <w:r>
        <w:rPr>
          <w:rFonts w:hint="eastAsia"/>
        </w:rPr>
        <w:br/>
      </w:r>
      <w:r>
        <w:rPr>
          <w:rFonts w:hint="eastAsia"/>
        </w:rPr>
        <w:t>　　　　一、学校餐饮市场集中度分析</w:t>
      </w:r>
      <w:r>
        <w:rPr>
          <w:rFonts w:hint="eastAsia"/>
        </w:rPr>
        <w:br/>
      </w:r>
      <w:r>
        <w:rPr>
          <w:rFonts w:hint="eastAsia"/>
        </w:rPr>
        <w:t>　　　　二、学校餐饮企业集中度分析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2025-2026年学校餐饮行业竞争格局分析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一、学校餐饮行业竞争策略分析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二、学校餐饮行业竞争格局展望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三、我国学校餐饮市场竞争趋势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学校餐饮企业发展策略分析</w:t>
      </w:r>
      <w:r>
        <w:rPr>
          <w:rFonts w:hint="eastAsia"/>
        </w:rPr>
        <w:br/>
      </w:r>
      <w:r>
        <w:rPr>
          <w:rFonts w:hint="eastAsia"/>
        </w:rPr>
        <w:t>　　第一节 学校餐饮市场策略分析</w:t>
      </w:r>
      <w:r>
        <w:rPr>
          <w:rFonts w:hint="eastAsia"/>
        </w:rPr>
        <w:br/>
      </w:r>
      <w:r>
        <w:rPr>
          <w:rFonts w:hint="eastAsia"/>
        </w:rPr>
        <w:t>　　　　一、学校餐饮价格策略分析</w:t>
      </w:r>
      <w:r>
        <w:rPr>
          <w:rFonts w:hint="eastAsia"/>
        </w:rPr>
        <w:br/>
      </w:r>
      <w:r>
        <w:rPr>
          <w:rFonts w:hint="eastAsia"/>
        </w:rPr>
        <w:t>　　　　二、学校餐饮渠道策略分析</w:t>
      </w:r>
      <w:r>
        <w:rPr>
          <w:rFonts w:hint="eastAsia"/>
        </w:rPr>
        <w:br/>
      </w:r>
      <w:r>
        <w:rPr>
          <w:rFonts w:hint="eastAsia"/>
        </w:rPr>
        <w:t>　　第二节 学校餐饮销售策略分析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提高学校餐饮企业竞争力的策略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一、提高中国学校餐饮企业核心竞争力的对策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二、学校餐饮企业提升竞争力的主要方向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三、影响学校餐饮企业核心竞争力的因素及提升途径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四、提高学校餐饮企业竞争力的策略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学校餐饮行业SWOT模型分析</w:t>
      </w:r>
      <w:r>
        <w:rPr>
          <w:rFonts w:hint="eastAsia"/>
        </w:rPr>
        <w:br/>
      </w:r>
      <w:r>
        <w:rPr>
          <w:rFonts w:hint="eastAsia"/>
        </w:rPr>
        <w:t>　　　　一、学校餐饮行业优势分析</w:t>
      </w:r>
      <w:r>
        <w:rPr>
          <w:rFonts w:hint="eastAsia"/>
        </w:rPr>
        <w:br/>
      </w:r>
      <w:r>
        <w:rPr>
          <w:rFonts w:hint="eastAsia"/>
        </w:rPr>
        <w:t>　　　　二、学校餐饮行业劣势分析</w:t>
      </w:r>
      <w:r>
        <w:rPr>
          <w:rFonts w:hint="eastAsia"/>
        </w:rPr>
        <w:br/>
      </w:r>
      <w:r>
        <w:rPr>
          <w:rFonts w:hint="eastAsia"/>
        </w:rPr>
        <w:t>　　　　三、学校餐饮行业机会分析</w:t>
      </w:r>
      <w:r>
        <w:rPr>
          <w:rFonts w:hint="eastAsia"/>
        </w:rPr>
        <w:br/>
      </w:r>
      <w:r>
        <w:rPr>
          <w:rFonts w:hint="eastAsia"/>
        </w:rPr>
        <w:t>　　　　四、学校餐饮行业风险分析</w:t>
      </w:r>
      <w:r>
        <w:rPr>
          <w:rFonts w:hint="eastAsia"/>
        </w:rPr>
        <w:br/>
      </w:r>
      <w:r>
        <w:rPr>
          <w:rFonts w:hint="eastAsia"/>
        </w:rPr>
        <w:t>　　第二节 学校餐饮行业投资风险及控制策略分析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一、学校餐饮市场风险及控制策略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二、学校餐饮行业政策风险及控制策略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三、学校餐饮行业经营风险及控制策略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四、学校餐饮同业竞争风险及控制策略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五、学校餐饮行业其他风险及控制策略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2026-2032年中国学校餐饮行业投资潜力及发展趋势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2026-2032年学校餐饮行业投资潜力分析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一、学校餐饮行业重点可投资领域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二、学校餐饮行业目标市场需求潜力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三、学校餐饮行业投资潜力综合评判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中智林.：2026-2032年中国学校餐饮行业发展趋势分析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一、2026年学校餐饮市场前景分析</w:t>
      </w:r>
      <w:r>
        <w:rPr>
          <w:rFonts w:hint="eastAsia"/>
        </w:rPr>
        <w:br/>
      </w:r>
      <w:r>
        <w:rPr>
          <w:rFonts w:hint="eastAsia"/>
        </w:rPr>
        <w:t>　　　　二、2026年学校餐饮发展趋势预测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三、2026-2032年我国学校餐饮行业发展剖析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五、未来学校餐饮行业发展变局剖析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学校餐饮介绍</w:t>
      </w:r>
      <w:r>
        <w:rPr>
          <w:rFonts w:hint="eastAsia"/>
        </w:rPr>
        <w:br/>
      </w:r>
      <w:r>
        <w:rPr>
          <w:rFonts w:hint="eastAsia"/>
        </w:rPr>
        <w:t>　　图表 学校餐饮图片</w:t>
      </w:r>
      <w:r>
        <w:rPr>
          <w:rFonts w:hint="eastAsia"/>
        </w:rPr>
        <w:br/>
      </w:r>
      <w:r>
        <w:rPr>
          <w:rFonts w:hint="eastAsia"/>
        </w:rPr>
        <w:t>　　图表 学校餐饮产业链分析</w:t>
      </w:r>
      <w:r>
        <w:rPr>
          <w:rFonts w:hint="eastAsia"/>
        </w:rPr>
        <w:br/>
      </w:r>
      <w:r>
        <w:rPr>
          <w:rFonts w:hint="eastAsia"/>
        </w:rPr>
        <w:t>　　图表 学校餐饮主要特点</w:t>
      </w:r>
      <w:r>
        <w:rPr>
          <w:rFonts w:hint="eastAsia"/>
        </w:rPr>
        <w:br/>
      </w:r>
      <w:r>
        <w:rPr>
          <w:rFonts w:hint="eastAsia"/>
        </w:rPr>
        <w:t>　　图表 学校餐饮政策分析</w:t>
      </w:r>
      <w:r>
        <w:rPr>
          <w:rFonts w:hint="eastAsia"/>
        </w:rPr>
        <w:br/>
      </w:r>
      <w:r>
        <w:rPr>
          <w:rFonts w:hint="eastAsia"/>
        </w:rPr>
        <w:t>　　图表 学校餐饮标准 技术</w:t>
      </w:r>
      <w:r>
        <w:rPr>
          <w:rFonts w:hint="eastAsia"/>
        </w:rPr>
        <w:br/>
      </w:r>
      <w:r>
        <w:rPr>
          <w:rFonts w:hint="eastAsia"/>
        </w:rPr>
        <w:t>　　图表 学校餐饮最新消息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2020-2025年学校餐饮行业市场容量统计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学校餐饮价格走势</w:t>
      </w:r>
      <w:r>
        <w:rPr>
          <w:rFonts w:hint="eastAsia"/>
        </w:rPr>
        <w:br/>
      </w:r>
      <w:r>
        <w:rPr>
          <w:rFonts w:hint="eastAsia"/>
        </w:rPr>
        <w:t>　　图表 2025年学校餐饮成本和利润分析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2025年中国学校餐饮行业竞争力分析</w:t>
      </w:r>
      <w:r>
        <w:rPr>
          <w:rFonts w:hint="eastAsia"/>
        </w:rPr>
        <w:br/>
      </w:r>
      <w:r>
        <w:rPr>
          <w:rFonts w:hint="eastAsia"/>
        </w:rPr>
        <w:t>　　图表 学校餐饮优势</w:t>
      </w:r>
      <w:r>
        <w:rPr>
          <w:rFonts w:hint="eastAsia"/>
        </w:rPr>
        <w:br/>
      </w:r>
      <w:r>
        <w:rPr>
          <w:rFonts w:hint="eastAsia"/>
        </w:rPr>
        <w:t>　　图表 学校餐饮劣势</w:t>
      </w:r>
      <w:r>
        <w:rPr>
          <w:rFonts w:hint="eastAsia"/>
        </w:rPr>
        <w:br/>
      </w:r>
      <w:r>
        <w:rPr>
          <w:rFonts w:hint="eastAsia"/>
        </w:rPr>
        <w:t>　　图表 学校餐饮机会</w:t>
      </w:r>
      <w:r>
        <w:rPr>
          <w:rFonts w:hint="eastAsia"/>
        </w:rPr>
        <w:br/>
      </w:r>
      <w:r>
        <w:rPr>
          <w:rFonts w:hint="eastAsia"/>
        </w:rPr>
        <w:t>　　图表 学校餐饮威胁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2020-2025年中国学校餐饮行业经营效益分析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学校餐饮品牌分析</w:t>
      </w:r>
      <w:r>
        <w:rPr>
          <w:rFonts w:hint="eastAsia"/>
        </w:rPr>
        <w:br/>
      </w:r>
      <w:r>
        <w:rPr>
          <w:rFonts w:hint="eastAsia"/>
        </w:rPr>
        <w:t>　　图表 学校餐饮企业（一）概述</w:t>
      </w:r>
      <w:r>
        <w:rPr>
          <w:rFonts w:hint="eastAsia"/>
        </w:rPr>
        <w:br/>
      </w:r>
      <w:r>
        <w:rPr>
          <w:rFonts w:hint="eastAsia"/>
        </w:rPr>
        <w:t>　　图表 企业学校餐饮业务分析</w:t>
      </w:r>
      <w:r>
        <w:rPr>
          <w:rFonts w:hint="eastAsia"/>
        </w:rPr>
        <w:br/>
      </w:r>
      <w:r>
        <w:rPr>
          <w:rFonts w:hint="eastAsia"/>
        </w:rPr>
        <w:t>　　图表 学校餐饮企业（一）经营情况分析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学校餐饮企业（二）简介</w:t>
      </w:r>
      <w:r>
        <w:rPr>
          <w:rFonts w:hint="eastAsia"/>
        </w:rPr>
        <w:br/>
      </w:r>
      <w:r>
        <w:rPr>
          <w:rFonts w:hint="eastAsia"/>
        </w:rPr>
        <w:t>　　图表 企业学校餐饮业务</w:t>
      </w:r>
      <w:r>
        <w:rPr>
          <w:rFonts w:hint="eastAsia"/>
        </w:rPr>
        <w:br/>
      </w:r>
      <w:r>
        <w:rPr>
          <w:rFonts w:hint="eastAsia"/>
        </w:rPr>
        <w:t>　　图表 学校餐饮企业（二）经营情况分析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学校餐饮企业（三）概况</w:t>
      </w:r>
      <w:r>
        <w:rPr>
          <w:rFonts w:hint="eastAsia"/>
        </w:rPr>
        <w:br/>
      </w:r>
      <w:r>
        <w:rPr>
          <w:rFonts w:hint="eastAsia"/>
        </w:rPr>
        <w:t>　　图表 企业学校餐饮业务情况</w:t>
      </w:r>
      <w:r>
        <w:rPr>
          <w:rFonts w:hint="eastAsia"/>
        </w:rPr>
        <w:br/>
      </w:r>
      <w:r>
        <w:rPr>
          <w:rFonts w:hint="eastAsia"/>
        </w:rPr>
        <w:t>　　图表 学校餐饮企业（三）经营情况分析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学校餐饮发展有利因素分析</w:t>
      </w:r>
      <w:r>
        <w:rPr>
          <w:rFonts w:hint="eastAsia"/>
        </w:rPr>
        <w:br/>
      </w:r>
      <w:r>
        <w:rPr>
          <w:rFonts w:hint="eastAsia"/>
        </w:rPr>
        <w:t>　　图表 学校餐饮发展不利因素分析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进入学校餐饮行业壁垒</w:t>
      </w:r>
      <w:r>
        <w:rPr>
          <w:rFonts w:hint="eastAsia"/>
        </w:rPr>
        <w:br/>
      </w:r>
      <w:r>
        <w:rPr>
          <w:rFonts w:hint="eastAsia"/>
        </w:rPr>
        <w:t>　　图表 2026-2032年中国学校餐饮行业市场容量预测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2026-2032年中国学校餐饮行业市场规模预测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2026-2032年中国学校餐饮市场前景分析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2026-2032年中国学校餐饮行业风险研究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2026-2032年中国学校餐饮行业发展趋势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c32468f94234" w:history="1">
        <w:r>
          <w:rPr>
            <w:rStyle w:val="Hyperlink"/>
          </w:rPr>
          <w:t>2026-2032年中国学校餐饮行业分析与发展前景预测报告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c32468f94234" w:history="1">
        <w:r>
          <w:rPr>
            <w:rStyle w:val="Hyperlink"/>
          </w:rPr>
          <w:t>https://www.20087.com/1/29/XueXiaoCanYinDeQianJing.html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厨房需要投资多少钱、学校餐饮公司不退押金怎么办、专业做盒饭配送的餐饮公司、学校餐饮利润率一般是多少、西安厨师学校哪个学校最好、学校餐饮公司、餐饮加盟品牌排行榜、学校餐饮管理实施方案、上海十大团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f9bd5147d4e6a" w:history="1">
      <w:r>
        <w:rPr>
          <w:rStyle w:val="Hyperlink"/>
        </w:rPr>
        <w:t>2026-2032年中国学校餐饮行业分析与发展前景预测报告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ueXiaoCanYinDeQianJing.html" TargetMode="External" Id="R0d5bc32468f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ueXiaoCanYinDeQianJing.html" TargetMode="External" Id="R5c3f9bd5147d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2026-04-11T23:34:15Z</dcterms:created>
  <dcterms:modified xsi:type="dcterms:W3CDTF">2026-04-12T00:34:15Z</dcterms:modified>
  <dc:subject>2026-2032年中国学校餐饮行业分析与发展前景预测报告</dc:subject>
  <dc:title>2026-2032年中国学校餐饮行业分析与发展前景预测报告</dc:title>
  <cp:keywords>2026-2032年中国学校餐饮行业分析与发展前景预测报告</cp:keywords>
  <dc:description>2026-2032年中国学校餐饮行业分析与发展前景预测报告</dc:description>
</cp:coreProperties>
</file>