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0585e5f384e2e" w:history="1">
              <w:r>
                <w:rPr>
                  <w:rStyle w:val="Hyperlink"/>
                </w:rPr>
                <w:t>2026-2032年中国旅游景区建设行业调研与前景趋势预测报告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0585e5f384e2e" w:history="1">
              <w:r>
                <w:rPr>
                  <w:rStyle w:val="Hyperlink"/>
                </w:rPr>
                <w:t>2026-2032年中国旅游景区建设行业调研与前景趋势预测报告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0585e5f384e2e" w:history="1">
                <w:r>
                  <w:rPr>
                    <w:rStyle w:val="Hyperlink"/>
                  </w:rPr>
                  <w:t>https://www.20087.com/2/69/LvYouJingQuJianSheHangYeQianJingFenXi.html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建设是依托自然景观、历史文化遗迹、主题公园、生态园区等资源，进行基础设施配套、景观营造、服务体系完善等一系列开发活动，以提升旅游吸引力与游客体验。随着居民收入水平提高与文旅消费需求增长，旅游景区建设进入高质量发展阶段，强调生态保护、文化挖掘与沉浸式体验相结合。各地政府积极引导社会资本参与景区投资运营，推动景区数字化、智慧化改造，提升管理效率与服务质量。然而，行业内仍存在同质化开发严重、过度商业化、文化内涵缺失、运营管理滞后等问题，影响游客满意度与可持续发展能力。</w:t>
      </w:r>
      <w:r>
        <w:rPr>
          <w:rFonts w:hint="eastAsia"/>
        </w:rPr>
        <w:br/>
      </w:r>
      <w:r>
        <w:rPr>
          <w:rFonts w:hint="eastAsia"/>
        </w:rPr>
        <w:t>　　未来，旅游景区建设将向生态优先、科技赋能与文化融合方向持续演进。市场调研网认为，生态文明理念将深度融入景区规划，推动绿色建筑、低碳交通、水资源循环利用等环保措施广泛应用，打造人与自然和谐共生的生态旅游目的地。虚拟现实（VR）、增强现实（AR）、人工智能导览、智能票务系统等技术的应用，将提升游客互动体验与景区管理智能化水平。同时，文化IP打造与非遗活化将成为景区差异化竞争的关键，通过沉浸式演出、主题展览、文创衍生等方式增强游客情感共鸣。此外，乡村振兴战略的实施也将带动乡村旅游景区提质扩容，推动城乡旅游资源整合与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f0585e5f384e2e" w:history="1">
        <w:r>
          <w:rPr>
            <w:rStyle w:val="Hyperlink"/>
          </w:rPr>
          <w:t>2026-2032年中国旅游景区建设行业调研与前景趋势预测报告</w:t>
        </w:r>
      </w:hyperlink>
      <w:r>
        <w:rPr>
          <w:rFonts w:hint="eastAsia"/>
        </w:rPr>
        <w:t>》，2025年旅游景区建设行业市场规模达 亿元，预计2032年市场规模将达 亿元，期间年均复合增长率（CAGR）达 %。报告以专业、科学的视角，全面分析了旅游景区建设行业的产业链、市场规模与需求，并探讨了价格动态。旅游景区建设报告客观展现了行业现状，科学预测了旅游景区建设市场前景及发展趋势。同时，聚焦于旅游景区建设重点企业，全面评估了市场竞争、集中度及品牌影响力，并对市场进行了细分研究。旅游景区建设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旅游景区建设产业概述</w:t>
      </w:r>
      <w:r>
        <w:rPr>
          <w:rFonts w:hint="eastAsia"/>
        </w:rPr>
        <w:br/>
      </w:r>
      <w:r>
        <w:rPr>
          <w:rFonts w:hint="eastAsia"/>
        </w:rPr>
        <w:t>　　第一节 旅游景区建设定义</w:t>
      </w:r>
      <w:r>
        <w:rPr>
          <w:rFonts w:hint="eastAsia"/>
        </w:rPr>
        <w:br/>
      </w:r>
      <w:r>
        <w:rPr>
          <w:rFonts w:hint="eastAsia"/>
        </w:rPr>
        <w:t>　　第二节 旅游景区建设行业特点</w:t>
      </w:r>
      <w:r>
        <w:rPr>
          <w:rFonts w:hint="eastAsia"/>
        </w:rPr>
        <w:br/>
      </w:r>
      <w:r>
        <w:rPr>
          <w:rFonts w:hint="eastAsia"/>
        </w:rPr>
        <w:t>　　第三节 旅游景区建设产业链分析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中国旅游景区建设行业运行环境分析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中国旅游景区建设运行经济环境分析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中国旅游景区建设产业政策环境分析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一、旅游景区建设行业监管体制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三、主要旅游景区建设产业政策</w:t>
      </w:r>
      <w:r>
        <w:rPr>
          <w:rFonts w:hint="eastAsia"/>
        </w:rPr>
        <w:br/>
      </w:r>
      <w:r>
        <w:rPr>
          <w:rFonts w:hint="eastAsia"/>
        </w:rPr>
        <w:t>　　第三节 中国旅游景区建设产业社会环境分析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全球旅游景区建设行业发展态势分析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国外主要国家旅游景区建设市场现状</w:t>
      </w:r>
      <w:r>
        <w:rPr>
          <w:rFonts w:hint="eastAsia"/>
        </w:rPr>
        <w:br/>
      </w:r>
      <w:r>
        <w:rPr>
          <w:rFonts w:hint="eastAsia"/>
        </w:rPr>
        <w:t>　　第三节 全球旅游景区建设行业发展趋势预测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中国旅游景区建设行业市场分析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2020-2025年中国旅游景区建设行业规模情况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2020-2025年中国旅游景区建设市场规模情况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2020-2025年中国旅游景区建设行业盈利情况分析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2020-2025年中国旅游景区建设市场需求状况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2020-2025年中国旅游景区建设行业市场供给状况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2020-2025年旅游景区建设行业市场供需平衡状况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2025-2026年旅游景区建设行业技术发展现状及趋势分析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旅游景区建设行业技术发展现状分析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国内外旅游景区建设行业技术差距分析及差距形成的主要原因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旅游景区建设行业技术发展方向、趋势预测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提升旅游景区建设行业技术能力策略建议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中国重点地区旅游景区建设行业市场调研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重点地区（一）旅游景区建设市场调研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重点地区（二）旅游景区建设市场调研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重点地区（三）旅游景区建设市场调研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重点地区（四）旅游景区建设市场调研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重点地区（五）旅游景区建设市场调研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中国旅游景区建设行业客户调研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2025年旅游景区建设行业集中度分析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2025-2026年旅游景区建设行业竞争格局分析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旅游景区建设企业多样化经营策略分析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一、旅游景区建设企业多样化经营情况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二、现行旅游景区建设行业多样化经营的方向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大型旅游景区建设企业集团未来发展策略分析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对中小旅游景区建设企业生产经营的建议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旅游景区建设行业投资风险与控制策略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旅游景区建设行业SWOT模型分析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一、旅游景区建设行业优势分析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二、旅游景区建设行业劣势分析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三、旅游景区建设行业机会分析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四、旅游景区建设行业风险分析</w:t>
      </w:r>
      <w:r>
        <w:rPr>
          <w:rFonts w:hint="eastAsia"/>
        </w:rPr>
        <w:br/>
      </w:r>
      <w:r>
        <w:rPr>
          <w:rFonts w:hint="eastAsia"/>
        </w:rPr>
        <w:t>　　第二节 旅游景区建设行业投资风险及控制策略分析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2026-2032年中国旅游景区建设行业投资潜力及发展趋势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2026-2032年旅游景区建设行业投资潜力分析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一、旅游景区建设行业重点可投资领域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二、旅游景区建设行业目标市场需求潜力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三、旅游景区建设行业投资潜力综合评判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中-智-林-：2026-2032年中国旅游景区建设行业发展趋势分析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一、2026年旅游景区建设市场前景分析</w:t>
      </w:r>
      <w:r>
        <w:rPr>
          <w:rFonts w:hint="eastAsia"/>
        </w:rPr>
        <w:br/>
      </w:r>
      <w:r>
        <w:rPr>
          <w:rFonts w:hint="eastAsia"/>
        </w:rPr>
        <w:t>　　　　二、2026年旅游景区建设发展趋势预测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三、2026-2032年我国旅游景区建设行业发展剖析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五、未来旅游景区建设行业发展变局剖析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旅游景区建设行业现状</w:t>
      </w:r>
      <w:r>
        <w:rPr>
          <w:rFonts w:hint="eastAsia"/>
        </w:rPr>
        <w:br/>
      </w:r>
      <w:r>
        <w:rPr>
          <w:rFonts w:hint="eastAsia"/>
        </w:rPr>
        <w:t>　　图表 旅游景区建设行业产业链调研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2020-2025年旅游景区建设行业市场容量统计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2020-2025年中国旅游景区建设行业市场规模情况</w:t>
      </w:r>
      <w:r>
        <w:rPr>
          <w:rFonts w:hint="eastAsia"/>
        </w:rPr>
        <w:br/>
      </w:r>
      <w:r>
        <w:rPr>
          <w:rFonts w:hint="eastAsia"/>
        </w:rPr>
        <w:t>　　图表 旅游景区建设行业动态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2020-2025年中国旅游景区建设行业销售收入统计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2020-2025年中国旅游景区建设行业企业数量统计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2020-2025年中国旅游景区建设行业竞争力分析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2020-2025年中国旅游景区建设行业盈利能力分析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2020-2025年中国旅游景区建设行业经营效益分析</w:t>
      </w:r>
      <w:r>
        <w:rPr>
          <w:rFonts w:hint="eastAsia"/>
        </w:rPr>
        <w:br/>
      </w:r>
      <w:r>
        <w:rPr>
          <w:rFonts w:hint="eastAsia"/>
        </w:rPr>
        <w:t>　　图表 旅游景区建设行业竞争对手分析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**地区旅游景区建设市场规模</w:t>
      </w:r>
      <w:r>
        <w:rPr>
          <w:rFonts w:hint="eastAsia"/>
        </w:rPr>
        <w:br/>
      </w:r>
      <w:r>
        <w:rPr>
          <w:rFonts w:hint="eastAsia"/>
        </w:rPr>
        <w:t>　　图表 **地区旅游景区建设行业市场需求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**地区旅游景区建设市场调研</w:t>
      </w:r>
      <w:r>
        <w:rPr>
          <w:rFonts w:hint="eastAsia"/>
        </w:rPr>
        <w:br/>
      </w:r>
      <w:r>
        <w:rPr>
          <w:rFonts w:hint="eastAsia"/>
        </w:rPr>
        <w:t>　　图表 **地区旅游景区建设行业市场需求分析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**地区旅游景区建设市场规模</w:t>
      </w:r>
      <w:r>
        <w:rPr>
          <w:rFonts w:hint="eastAsia"/>
        </w:rPr>
        <w:br/>
      </w:r>
      <w:r>
        <w:rPr>
          <w:rFonts w:hint="eastAsia"/>
        </w:rPr>
        <w:t>　　图表 **地区旅游景区建设行业市场需求</w:t>
      </w:r>
      <w:r>
        <w:rPr>
          <w:rFonts w:hint="eastAsia"/>
        </w:rPr>
        <w:br/>
      </w:r>
      <w:r>
        <w:rPr>
          <w:rFonts w:hint="eastAsia"/>
        </w:rPr>
        <w:t>　　图表 **地区旅游景区建设市场调研</w:t>
      </w:r>
      <w:r>
        <w:rPr>
          <w:rFonts w:hint="eastAsia"/>
        </w:rPr>
        <w:br/>
      </w:r>
      <w:r>
        <w:rPr>
          <w:rFonts w:hint="eastAsia"/>
        </w:rPr>
        <w:t>　　图表 **地区旅游景区建设行业市场需求分析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2026-2032年中国旅游景区建设行业信息化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2026-2032年中国旅游景区建设行业市场容量预测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2026-2032年中国旅游景区建设行业风险分析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2026-2032年中国旅游景区建设市场前景分析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2026-2032年中国旅游景区建设行业发展趋势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0585e5f384e2e" w:history="1">
        <w:r>
          <w:rPr>
            <w:rStyle w:val="Hyperlink"/>
          </w:rPr>
          <w:t>2026-2032年中国旅游景区建设行业调研与前景趋势预测报告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0585e5f384e2e" w:history="1">
        <w:r>
          <w:rPr>
            <w:rStyle w:val="Hyperlink"/>
          </w:rPr>
          <w:t>https://www.20087.com/2/69/LvYouJingQuJianSheHangYeQianJingFenXi.html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区布置效果图、旅游景区建设要求规范、成都旅游必去十大景点推荐、旅游景区建设都需要什么手续、阳朔必去的6个景点、旅游景区建设离不开哪个原材料、贵阳好玩吗值得去吗、旅游景区建设与管理标准、私人如何开发一个旅游景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34dc4009a4f43" w:history="1">
      <w:r>
        <w:rPr>
          <w:rStyle w:val="Hyperlink"/>
        </w:rPr>
        <w:t>2026-2032年中国旅游景区建设行业调研与前景趋势预测报告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vYouJingQuJianSheHangYeQianJingFenXi.html" TargetMode="External" Id="Re3f0585e5f38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vYouJingQuJianSheHangYeQianJingFenXi.html" TargetMode="External" Id="Rfc834dc4009a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2026-04-02T00:28:47Z</dcterms:created>
  <dcterms:modified xsi:type="dcterms:W3CDTF">2026-04-02T01:28:47Z</dcterms:modified>
  <dc:subject>2026-2032年中国旅游景区建设行业调研与前景趋势预测报告</dc:subject>
  <dc:title>2026-2032年中国旅游景区建设行业调研与前景趋势预测报告</dc:title>
  <cp:keywords>2026-2032年中国旅游景区建设行业调研与前景趋势预测报告</cp:keywords>
  <dc:description>2026-2032年中国旅游景区建设行业调研与前景趋势预测报告</dc:description>
</cp:coreProperties>
</file>