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6cf78f7334ee6" w:history="1">
              <w:r>
                <w:rPr>
                  <w:rStyle w:val="Hyperlink"/>
                </w:rPr>
                <w:t>全球与中国高端连锁酒店发展现状分析及前景趋势预测报告（2026-2032年）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6cf78f7334ee6" w:history="1">
              <w:r>
                <w:rPr>
                  <w:rStyle w:val="Hyperlink"/>
                </w:rPr>
                <w:t>全球与中国高端连锁酒店发展现状分析及前景趋势预测报告（2026-2032年）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6cf78f7334ee6" w:history="1">
                <w:r>
                  <w:rPr>
                    <w:rStyle w:val="Hyperlink"/>
                  </w:rPr>
                  <w:t>https://www.20087.com/2/59/GaoDuanLianSuoJiuDianShiChangXianZhuangHeQianJing.html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连锁酒店当前已超越住宿功能，演变为融合文化体验、健康管理与商务社交的综合生活方式平台。品牌竞争聚焦于在地文化融入（如非遗元素、本地食材）、个性化服务（如数字礼宾、睡眠科技）及可持续实践（如零一次性用品、碳足迹披露）。头部集团依托会员体系与中央预订系统实现跨区域协同，同时通过软品牌（Soft Brand）策略吸纳独立精品酒店，扩大高端版图。然而，运营成本高企、人才流失率大、以及消费者对“标准化奢华”审美疲劳，促使品牌加速差异化创新；此外，地缘政治与公共卫生事件对国际客源稳定性构成持续挑战。</w:t>
      </w:r>
      <w:r>
        <w:rPr>
          <w:rFonts w:hint="eastAsia"/>
        </w:rPr>
        <w:br/>
      </w:r>
      <w:r>
        <w:rPr>
          <w:rFonts w:hint="eastAsia"/>
        </w:rPr>
        <w:t>　　未来，高端连锁酒店将深度整合健康科技、社区营造与数字资产。市场调研网认为，客房将配备非接触式生命体征监测、空气净化及 circadian lighting（昼夜节律照明），打造“疗愈型居停空间”。酒店公共区域将转型为本地创意社群枢纽，举办艺术展览、手作工坊或企业家沙龙，强化情感连接。在技术层面，生成式AI将驱动超个性化服务（如动态定价、行程规划），而NFT会员权益或打通元宇宙虚拟入住体验。ESG战略将从减塑延伸至生物多样性保护与社区赋能。长远看，高端连锁酒店将从“目的地住宿提供者”升级为“全球高净值人群的生活方式生态运营商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c6cf78f7334ee6" w:history="1">
        <w:r>
          <w:rPr>
            <w:rStyle w:val="Hyperlink"/>
          </w:rPr>
          <w:t>全球与中国高端连锁酒店发展现状分析及前景趋势预测报告（2026-2032年）</w:t>
        </w:r>
      </w:hyperlink>
      <w:r>
        <w:rPr>
          <w:rFonts w:hint="eastAsia"/>
        </w:rPr>
        <w:t>》，2025年高端连锁酒店行业市场规模达 亿元，预计2032年市场规模将达 亿元，期间年均复合增长率（CAGR）达 %。报告系统梳理了高端连锁酒店行业的市场规模、技术现状及产业链结构，结合详实数据分析了高端连锁酒店行业需求、价格动态与竞争格局，科学预测了高端连锁酒店发展趋势与市场前景，重点解读了行业内重点企业的战略布局与品牌影响力，同时对市场竞争与集中度进行了评估。此外，报告还细分了市场领域，揭示了高端连锁酒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全球市场高端连锁酒店市场总体规模</w:t>
      </w:r>
      <w:r>
        <w:rPr>
          <w:rFonts w:hint="eastAsia"/>
        </w:rPr>
        <w:br/>
      </w:r>
      <w:r>
        <w:rPr>
          <w:rFonts w:hint="eastAsia"/>
        </w:rPr>
        <w:t>　　1.4 中国市场高端连锁酒店市场总体规模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高端连锁酒店行业发展总体概况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高端连锁酒店行业发展主要特点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高端连锁酒店行业发展影响因素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高端连锁酒店有利因素</w:t>
      </w:r>
      <w:r>
        <w:rPr>
          <w:rFonts w:hint="eastAsia"/>
        </w:rPr>
        <w:br/>
      </w:r>
      <w:r>
        <w:rPr>
          <w:rFonts w:hint="eastAsia"/>
        </w:rPr>
        <w:t>　　　　1.5.3 .2 高端连锁酒店不利因素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全球市场，近三年高端连锁酒店主要企业占有率及排名（按收入）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高端连锁酒店主要企业在国际市场占有率（按收入，2023-2026）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2025年高端连锁酒店主要企业在国际市场排名（按收入）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全球市场主要企业高端连锁酒店销售收入（2023-2026）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中国市场，近三年高端连锁酒店主要企业占有率及排名（按收入）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高端连锁酒店主要企业在中国市场占有率（按收入，2023-2026）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2025年高端连锁酒店主要企业在中国市场排名（按收入）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中国市场主要企业高端连锁酒店销售收入（2023-2026）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全球主要厂商高端连锁酒店总部及产地分布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全球主要厂商成立时间及高端连锁酒店商业化日期</w:t>
      </w:r>
      <w:r>
        <w:rPr>
          <w:rFonts w:hint="eastAsia"/>
        </w:rPr>
        <w:br/>
      </w:r>
      <w:r>
        <w:rPr>
          <w:rFonts w:hint="eastAsia"/>
        </w:rPr>
        <w:t>　　2.5 全球主要厂商高端连锁酒店产品类型及应用</w:t>
      </w:r>
      <w:r>
        <w:rPr>
          <w:rFonts w:hint="eastAsia"/>
        </w:rPr>
        <w:br/>
      </w:r>
      <w:r>
        <w:rPr>
          <w:rFonts w:hint="eastAsia"/>
        </w:rPr>
        <w:t>　　2.6 高端连锁酒店行业集中度、竞争程度分析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高端连锁酒店行业集中度分析：2025年全球Top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全球高端连锁酒店第一梯队、第二梯队和第三梯队厂商（品牌）及市场份额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全球高端连锁酒店主要地区分析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全球主要地区高端连锁酒店市场规模分析：2021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全球主要地区高端连锁酒店销售额及份额（2021-2026）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全球主要地区高端连锁酒店销售额及份额预测（2027-2032）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商务酒店</w:t>
      </w:r>
      <w:r>
        <w:rPr>
          <w:rFonts w:hint="eastAsia"/>
        </w:rPr>
        <w:br/>
      </w:r>
      <w:r>
        <w:rPr>
          <w:rFonts w:hint="eastAsia"/>
        </w:rPr>
        <w:t>　　　　4.1.2 机场酒店</w:t>
      </w:r>
      <w:r>
        <w:rPr>
          <w:rFonts w:hint="eastAsia"/>
        </w:rPr>
        <w:br/>
      </w:r>
      <w:r>
        <w:rPr>
          <w:rFonts w:hint="eastAsia"/>
        </w:rPr>
        <w:t>　　　　4.1.3 套房酒店</w:t>
      </w:r>
      <w:r>
        <w:rPr>
          <w:rFonts w:hint="eastAsia"/>
        </w:rPr>
        <w:br/>
      </w:r>
      <w:r>
        <w:rPr>
          <w:rFonts w:hint="eastAsia"/>
        </w:rPr>
        <w:t>　　　　4.1.4 度假酒店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按产品类型细分，全球高端连锁酒店销售额对比（2021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按产品类型细分，全球高端连锁酒店销售额及市场份额（2021-2026）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按产品类型细分，全球高端连锁酒店销售额预测（2027-2032）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按产品类型细分，中国高端连锁酒店销售额及市场份额（2021-2026）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按产品类型细分，中国高端连锁酒店销售额预测（2027-2032）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房间</w:t>
      </w:r>
      <w:r>
        <w:rPr>
          <w:rFonts w:hint="eastAsia"/>
        </w:rPr>
        <w:br/>
      </w:r>
      <w:r>
        <w:rPr>
          <w:rFonts w:hint="eastAsia"/>
        </w:rPr>
        <w:t>　　　　5.1.2 餐饮</w:t>
      </w:r>
      <w:r>
        <w:rPr>
          <w:rFonts w:hint="eastAsia"/>
        </w:rPr>
        <w:br/>
      </w:r>
      <w:r>
        <w:rPr>
          <w:rFonts w:hint="eastAsia"/>
        </w:rPr>
        <w:t>　　　　5.1.3 温泉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按应用细分，全球高端连锁酒店销售额对比（2021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按应用细分，全球高端连锁酒店销售额及市场份额（2021-2026）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按应用细分，全球高端连锁酒店销售额预测（2027-2032）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中国不同应用高端连锁酒店销售额及预测（2021-2032）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中国不同应用高端连锁酒店销售额及市场份额（2021-2026）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中国不同应用高端连锁酒店销售额预测（2027-2032）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高端连锁酒店行业发展趋势</w:t>
      </w:r>
      <w:r>
        <w:rPr>
          <w:rFonts w:hint="eastAsia"/>
        </w:rPr>
        <w:br/>
      </w:r>
      <w:r>
        <w:rPr>
          <w:rFonts w:hint="eastAsia"/>
        </w:rPr>
        <w:t>　　7.2 高端连锁酒店行业主要驱动因素</w:t>
      </w:r>
      <w:r>
        <w:rPr>
          <w:rFonts w:hint="eastAsia"/>
        </w:rPr>
        <w:br/>
      </w:r>
      <w:r>
        <w:rPr>
          <w:rFonts w:hint="eastAsia"/>
        </w:rPr>
        <w:t>　　7.3 高端连锁酒店中国企业SWOT分析</w:t>
      </w:r>
      <w:r>
        <w:rPr>
          <w:rFonts w:hint="eastAsia"/>
        </w:rPr>
        <w:br/>
      </w:r>
      <w:r>
        <w:rPr>
          <w:rFonts w:hint="eastAsia"/>
        </w:rPr>
        <w:t>　　7.4 中国高端连锁酒店行业政策环境分析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高端连锁酒店行业产业链简介</w:t>
      </w:r>
      <w:r>
        <w:rPr>
          <w:rFonts w:hint="eastAsia"/>
        </w:rPr>
        <w:br/>
      </w:r>
      <w:r>
        <w:rPr>
          <w:rFonts w:hint="eastAsia"/>
        </w:rPr>
        <w:t>　　　　8.1.1 高端连锁酒店行业供应链分析</w:t>
      </w:r>
      <w:r>
        <w:rPr>
          <w:rFonts w:hint="eastAsia"/>
        </w:rPr>
        <w:br/>
      </w:r>
      <w:r>
        <w:rPr>
          <w:rFonts w:hint="eastAsia"/>
        </w:rPr>
        <w:t>　　　　8.1.2 高端连锁酒店主要原料及供应情况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高端连锁酒店行业主要下游客户</w:t>
      </w:r>
      <w:r>
        <w:rPr>
          <w:rFonts w:hint="eastAsia"/>
        </w:rPr>
        <w:br/>
      </w:r>
      <w:r>
        <w:rPr>
          <w:rFonts w:hint="eastAsia"/>
        </w:rPr>
        <w:t>　　8.2 高端连锁酒店行业采购模式</w:t>
      </w:r>
      <w:r>
        <w:rPr>
          <w:rFonts w:hint="eastAsia"/>
        </w:rPr>
        <w:br/>
      </w:r>
      <w:r>
        <w:rPr>
          <w:rFonts w:hint="eastAsia"/>
        </w:rPr>
        <w:t>　　8.3 高端连锁酒店行业生产模式</w:t>
      </w:r>
      <w:r>
        <w:rPr>
          <w:rFonts w:hint="eastAsia"/>
        </w:rPr>
        <w:br/>
      </w:r>
      <w:r>
        <w:rPr>
          <w:rFonts w:hint="eastAsia"/>
        </w:rPr>
        <w:t>　　8.4 高端连锁酒店行业销售模式及销售渠道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高端连锁酒店行业发展主要特点</w:t>
      </w:r>
      <w:r>
        <w:rPr>
          <w:rFonts w:hint="eastAsia"/>
        </w:rPr>
        <w:br/>
      </w:r>
      <w:r>
        <w:rPr>
          <w:rFonts w:hint="eastAsia"/>
        </w:rPr>
        <w:t>　　表 2： 高端连锁酒店行业发展有利因素分析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高端连锁酒店行业发展不利因素分析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进入高端连锁酒店行业壁垒</w:t>
      </w:r>
      <w:r>
        <w:rPr>
          <w:rFonts w:hint="eastAsia"/>
        </w:rPr>
        <w:br/>
      </w:r>
      <w:r>
        <w:rPr>
          <w:rFonts w:hint="eastAsia"/>
        </w:rPr>
        <w:t>　　表 5： 高端连锁酒店主要企业在国际市场占有率（按收入，2023-2026）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2025年高端连锁酒店主要企业在国际市场排名（按收入）&amp;（万元）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全球市场主要企业高端连锁酒店销售收入（2023-2026）&amp;（万元）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高端连锁酒店主要企业在中国市场占有率（按收入，2023-2026）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2025年高端连锁酒店主要企业在中国市场排名（按收入）&amp;（万元）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中国市场主要企业高端连锁酒店销售收入（2023-2026）&amp;（万元）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全球主要厂商高端连锁酒店总部及产地分布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全球主要厂商成立时间及高端连锁酒店商业化日期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全球主要厂商高端连锁酒店产品类型及应用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2025年全球高端连锁酒店主要厂商市场地位（第一梯队、第二梯队和第三梯队）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全球高端连锁酒店市场投资、并购等现状分析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全球主要地区高端连锁酒店销售额：（2021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全球主要地区高端连锁酒店销售额（2021-2026）&amp;（万元）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全球主要地区高端连锁酒店销售额及份额列表（2021-2026）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全球主要地区高端连锁酒店销售额预测（2027-2032）&amp;（万元）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全球主要地区高端连锁酒店销售额及份额列表预测（2027-2032）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商务酒店主要企业列表</w:t>
      </w:r>
      <w:r>
        <w:rPr>
          <w:rFonts w:hint="eastAsia"/>
        </w:rPr>
        <w:br/>
      </w:r>
      <w:r>
        <w:rPr>
          <w:rFonts w:hint="eastAsia"/>
        </w:rPr>
        <w:t>　　表 22： 机场酒店主要企业列表</w:t>
      </w:r>
      <w:r>
        <w:rPr>
          <w:rFonts w:hint="eastAsia"/>
        </w:rPr>
        <w:br/>
      </w:r>
      <w:r>
        <w:rPr>
          <w:rFonts w:hint="eastAsia"/>
        </w:rPr>
        <w:t>　　表 23： 套房酒店主要企业列表</w:t>
      </w:r>
      <w:r>
        <w:rPr>
          <w:rFonts w:hint="eastAsia"/>
        </w:rPr>
        <w:br/>
      </w:r>
      <w:r>
        <w:rPr>
          <w:rFonts w:hint="eastAsia"/>
        </w:rPr>
        <w:t>　　表 24： 度假酒店主要企业列表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按产品类型细分，全球高端连锁酒店销售额及增长率对比（2021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按产品类型细分，全球高端连锁酒店销售额（2021-2026）&amp;（万元）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按产品类型细分，全球高端连锁酒店销售额市场份额列表（2021-2026）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按产品类型细分，全球高端连锁酒店销售额预测（2027-2032）&amp;（万元）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按产品类型细分，全球高端连锁酒店销售额市场份额预测（2027-2032）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按产品类型细分，中国高端连锁酒店销售额（2021-2026）&amp;（万元）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按产品类型细分，中国高端连锁酒店销售额市场份额列表（2021-2026）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按产品类型细分，中国高端连锁酒店销售额预测（2027-2032）&amp;（万元）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按产品类型细分，中国高端连锁酒店销售额市场份额预测（2027-2032）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按应用细分，全球高端连锁酒店销售额及增长率对比（2021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按应用细分，全球高端连锁酒店销售额（2021-2026）&amp;（万元）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按应用细分，全球高端连锁酒店销售额市场份额列表（2021-2026）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按应用细分，全球高端连锁酒店销售额预测（2027-2032）&amp;（万元）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按应用细分，全球高端连锁酒店市场份额预测（2027-2032）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中国不同应用高端连锁酒店销售额（2021-2026）&amp;（万元）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中国不同应用高端连锁酒店销售额市场份额列表（2021-2026）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中国不同应用高端连锁酒店销售额预测（2027-2032）&amp;（万元）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中国不同应用高端连锁酒店销售额市场份额预测（2027-2032）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重点企业（12）公司信息、总部、高端连锁酒店市场地位以及主要的竞争对手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高端连锁酒店产品及服务介绍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高端连锁酒店收入及毛利率（2021-2026）&amp;（万元）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高端连锁酒店行业发展趋势</w:t>
      </w:r>
      <w:r>
        <w:rPr>
          <w:rFonts w:hint="eastAsia"/>
        </w:rPr>
        <w:br/>
      </w:r>
      <w:r>
        <w:rPr>
          <w:rFonts w:hint="eastAsia"/>
        </w:rPr>
        <w:t>　　表 104： 高端连锁酒店行业主要驱动因素</w:t>
      </w:r>
      <w:r>
        <w:rPr>
          <w:rFonts w:hint="eastAsia"/>
        </w:rPr>
        <w:br/>
      </w:r>
      <w:r>
        <w:rPr>
          <w:rFonts w:hint="eastAsia"/>
        </w:rPr>
        <w:t>　　表 105： 高端连锁酒店行业供应链分析</w:t>
      </w:r>
      <w:r>
        <w:rPr>
          <w:rFonts w:hint="eastAsia"/>
        </w:rPr>
        <w:br/>
      </w:r>
      <w:r>
        <w:rPr>
          <w:rFonts w:hint="eastAsia"/>
        </w:rPr>
        <w:t>　　表 106： 高端连锁酒店上游原料供应商</w:t>
      </w:r>
      <w:r>
        <w:rPr>
          <w:rFonts w:hint="eastAsia"/>
        </w:rPr>
        <w:br/>
      </w:r>
      <w:r>
        <w:rPr>
          <w:rFonts w:hint="eastAsia"/>
        </w:rPr>
        <w:t>　　表 107： 高端连锁酒店行业主要下游客户</w:t>
      </w:r>
      <w:r>
        <w:rPr>
          <w:rFonts w:hint="eastAsia"/>
        </w:rPr>
        <w:br/>
      </w:r>
      <w:r>
        <w:rPr>
          <w:rFonts w:hint="eastAsia"/>
        </w:rPr>
        <w:t>　　表 108： 高端连锁酒店典型经销商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t>　　表 111：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高端连锁酒店产品图片</w:t>
      </w:r>
      <w:r>
        <w:rPr>
          <w:rFonts w:hint="eastAsia"/>
        </w:rPr>
        <w:br/>
      </w:r>
      <w:r>
        <w:rPr>
          <w:rFonts w:hint="eastAsia"/>
        </w:rPr>
        <w:t>　　图 2： 全球市场高端连锁酒店市场规模，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全球高端连锁酒店市场销售额预测：（万元）&amp;（2021-2032）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中国市场高端连锁酒店销售额及未来趋势（2021-2032）&amp;（万元）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2025年全球前五大厂商高端连锁酒店市场份额</w:t>
      </w:r>
      <w:r>
        <w:rPr>
          <w:rFonts w:hint="eastAsia"/>
        </w:rPr>
        <w:br/>
      </w:r>
      <w:r>
        <w:rPr>
          <w:rFonts w:hint="eastAsia"/>
        </w:rPr>
        <w:t>　　图 6： 2025年全球高端连锁酒店第一梯队、第二梯队和第三梯队厂商及市场份额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全球主要地区高端连锁酒店销售额市场份额（2021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北美高端连锁酒店销售额及预测（2021-2032）&amp;（万元）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欧洲高端连锁酒店销售额及预测（2021-2032）&amp;（万元）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中国高端连锁酒店销售额及预测（2021-2032）&amp;（万元）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日本高端连锁酒店销售额及预测（2021-2032）&amp;（万元）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东南亚高端连锁酒店销售额及预测（2021-2032）&amp;（万元）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印度高端连锁酒店销售额及预测（2021-2032）&amp;（万元）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南美高端连锁酒店销售额及预测（2021-2032）&amp;（万元）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中东高端连锁酒店销售额及预测（2021-2032）&amp;（万元）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商务酒店 产品图片</w:t>
      </w:r>
      <w:r>
        <w:rPr>
          <w:rFonts w:hint="eastAsia"/>
        </w:rPr>
        <w:br/>
      </w:r>
      <w:r>
        <w:rPr>
          <w:rFonts w:hint="eastAsia"/>
        </w:rPr>
        <w:t>　　图 17： 全球商务酒店规模及增长率（2021-2032）&amp;（万元）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机场酒店产品图片</w:t>
      </w:r>
      <w:r>
        <w:rPr>
          <w:rFonts w:hint="eastAsia"/>
        </w:rPr>
        <w:br/>
      </w:r>
      <w:r>
        <w:rPr>
          <w:rFonts w:hint="eastAsia"/>
        </w:rPr>
        <w:t>　　图 19： 全球机场酒店规模及增长率（2021-2032）&amp;（万元）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套房酒店产品图片</w:t>
      </w:r>
      <w:r>
        <w:rPr>
          <w:rFonts w:hint="eastAsia"/>
        </w:rPr>
        <w:br/>
      </w:r>
      <w:r>
        <w:rPr>
          <w:rFonts w:hint="eastAsia"/>
        </w:rPr>
        <w:t>　　图 21： 全球套房酒店规模及增长率（2021-2032）&amp;（万元）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度假酒店产品图片</w:t>
      </w:r>
      <w:r>
        <w:rPr>
          <w:rFonts w:hint="eastAsia"/>
        </w:rPr>
        <w:br/>
      </w:r>
      <w:r>
        <w:rPr>
          <w:rFonts w:hint="eastAsia"/>
        </w:rPr>
        <w:t>　　图 23： 全球度假酒店规模及增长率（2021-2032）&amp;（万元）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按产品类型细分，全球高端连锁酒店市场份额2025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按产品类型细分，全球高端连锁酒店市场份额2021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按产品类型细分，全球高端连锁酒店市场份额预测2026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按产品类型细分，中国高端连锁酒店市场份额2021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按产品类型细分，中国高端连锁酒店市场份额预测2026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房间</w:t>
      </w:r>
      <w:r>
        <w:rPr>
          <w:rFonts w:hint="eastAsia"/>
        </w:rPr>
        <w:br/>
      </w:r>
      <w:r>
        <w:rPr>
          <w:rFonts w:hint="eastAsia"/>
        </w:rPr>
        <w:t>　　图 32： 餐饮</w:t>
      </w:r>
      <w:r>
        <w:rPr>
          <w:rFonts w:hint="eastAsia"/>
        </w:rPr>
        <w:br/>
      </w:r>
      <w:r>
        <w:rPr>
          <w:rFonts w:hint="eastAsia"/>
        </w:rPr>
        <w:t>　　图 33： 温泉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按应用细分，全球高端连锁酒店市场份额2025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按应用细分，全球高端连锁酒店市场份额2021 &amp; 2025</w:t>
      </w:r>
      <w:r>
        <w:rPr>
          <w:rFonts w:hint="eastAsia"/>
        </w:rPr>
        <w:br/>
      </w:r>
      <w:r>
        <w:rPr>
          <w:rFonts w:hint="eastAsia"/>
        </w:rPr>
        <w:t>　　图 37： 高端连锁酒店中国企业SWOT分析</w:t>
      </w:r>
      <w:r>
        <w:rPr>
          <w:rFonts w:hint="eastAsia"/>
        </w:rPr>
        <w:br/>
      </w:r>
      <w:r>
        <w:rPr>
          <w:rFonts w:hint="eastAsia"/>
        </w:rPr>
        <w:t>　　图 38： 高端连锁酒店产业链</w:t>
      </w:r>
      <w:r>
        <w:rPr>
          <w:rFonts w:hint="eastAsia"/>
        </w:rPr>
        <w:br/>
      </w:r>
      <w:r>
        <w:rPr>
          <w:rFonts w:hint="eastAsia"/>
        </w:rPr>
        <w:t>　　图 39： 高端连锁酒店行业采购模式分析</w:t>
      </w:r>
      <w:r>
        <w:rPr>
          <w:rFonts w:hint="eastAsia"/>
        </w:rPr>
        <w:br/>
      </w:r>
      <w:r>
        <w:rPr>
          <w:rFonts w:hint="eastAsia"/>
        </w:rPr>
        <w:t>　　图 40： 高端连锁酒店行业生产模式</w:t>
      </w:r>
      <w:r>
        <w:rPr>
          <w:rFonts w:hint="eastAsia"/>
        </w:rPr>
        <w:br/>
      </w:r>
      <w:r>
        <w:rPr>
          <w:rFonts w:hint="eastAsia"/>
        </w:rPr>
        <w:t>　　图 41： 高端连锁酒店行业销售模式分析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6cf78f7334ee6" w:history="1">
        <w:r>
          <w:rPr>
            <w:rStyle w:val="Hyperlink"/>
          </w:rPr>
          <w:t>全球与中国高端连锁酒店发展现状分析及前景趋势预测报告（2026-2032年）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6cf78f7334ee6" w:history="1">
        <w:r>
          <w:rPr>
            <w:rStyle w:val="Hyperlink"/>
          </w:rPr>
          <w:t>https://www.20087.com/2/59/GaoDuanLianSuoJiuDianShiChangXianZhuangHeQianJing.html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3b86ed4e149be" w:history="1">
      <w:r>
        <w:rPr>
          <w:rStyle w:val="Hyperlink"/>
        </w:rPr>
        <w:t>全球与中国高端连锁酒店发展现状分析及前景趋势预测报告（2026-2032年）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aoDuanLianSuoJiuDianShiChangXianZhuangHeQianJing.html" TargetMode="External" Id="R6cc6cf78f73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aoDuanLianSuoJiuDianShiChangXianZhuangHeQianJing.html" TargetMode="External" Id="R51c3b86ed4e1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2026-02-05T04:37:41Z</dcterms:created>
  <dcterms:modified xsi:type="dcterms:W3CDTF">2026-02-05T05:37:41Z</dcterms:modified>
  <dc:subject>全球与中国高端连锁酒店发展现状分析及前景趋势预测报告（2026-2032年）</dc:subject>
  <dc:title>全球与中国高端连锁酒店发展现状分析及前景趋势预测报告（2026-2032年）</dc:title>
  <cp:keywords>全球与中国高端连锁酒店发展现状分析及前景趋势预测报告（2026-2032年）</cp:keywords>
  <dc:description>全球与中国高端连锁酒店发展现状分析及前景趋势预测报告（2026-2032年）</dc:description>
</cp:coreProperties>
</file>