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1647645346c9" w:history="1">
              <w:r>
                <w:rPr>
                  <w:rStyle w:val="Hyperlink"/>
                </w:rPr>
                <w:t>2025年中国川味火锅行业现状研究分析与市场前景预测报告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1647645346c9" w:history="1">
              <w:r>
                <w:rPr>
                  <w:rStyle w:val="Hyperlink"/>
                </w:rPr>
                <w:t>2025年中国川味火锅行业现状研究分析与市场前景预测报告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21647645346c9" w:history="1">
                <w:r>
                  <w:rPr>
                    <w:rStyle w:val="Hyperlink"/>
                  </w:rPr>
                  <w:t>https://www.20087.com/7/6A/ChuanWeiHuoGuoWeiLaiFaZhanQuShi.html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味火锅是一种深受人们喜爱的地方特色美食，已经从四川地区传播到了全国乃至世界各地。近年来，随着餐饮文化的交流与融合，川味火锅不仅保持了其传统的麻辣鲜香特点，还在口味上进行了创新，推出了更多样化的锅底和食材搭配。同时，连锁经营和品牌化发展也使得川味火锅行业更加规范化、标准化。</w:t>
      </w:r>
      <w:r>
        <w:rPr>
          <w:rFonts w:hint="eastAsia"/>
        </w:rPr>
        <w:br/>
      </w:r>
      <w:r>
        <w:rPr>
          <w:rFonts w:hint="eastAsia"/>
        </w:rPr>
        <w:t>　　未来，川味火锅将继续朝着品牌化、连锁化和健康化的方向发展。随着消费者对食品安全和健康饮食的重视，火锅店将更加注重食材的来源和质量，提供更多健康选项。同时，通过数字化营销手段，品牌将进一步提升知名度和顾客忠诚度。此外，随着国际文化交流的加深，川味火锅有望在全球范围内获得更广泛的认知和接受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中国川味火锅行业发展环境分析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川味火锅行业地位分析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川味火锅行业发展的"波特五力模型"分析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影响川味火锅行业发展的主要因素分析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川味火锅产业发展现状分析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2025-2031年中国川味火锅需求与消费状况分析及预测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中国川味火锅消费者消费偏好调查分析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中国川味火锅消费者对其价格的敏感度分析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2025-2031年中国川味火锅消费量统计分析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2025-2031年中国川味火锅消费量预测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川味火锅下游产业发展</w:t>
      </w:r>
      <w:r>
        <w:rPr>
          <w:rFonts w:hint="eastAsia"/>
        </w:rPr>
        <w:br/>
      </w:r>
      <w:r>
        <w:rPr>
          <w:rFonts w:hint="eastAsia"/>
        </w:rPr>
        <w:t>　　第一节 川味火锅下游产业构成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二、产品消费模式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二、产品消费模式</w:t>
      </w:r>
      <w:r>
        <w:rPr>
          <w:rFonts w:hint="eastAsia"/>
        </w:rPr>
        <w:br/>
      </w:r>
      <w:r>
        <w:rPr>
          <w:rFonts w:hint="eastAsia"/>
        </w:rPr>
        <w:t>　　　　三、未来需求发展趋势</w:t>
      </w:r>
      <w:r>
        <w:rPr>
          <w:rFonts w:hint="eastAsia"/>
        </w:rPr>
        <w:br/>
      </w:r>
      <w:r>
        <w:rPr>
          <w:rFonts w:hint="eastAsia"/>
        </w:rPr>
        <w:t>　　第四节 川味火锅下游产业竞争能力比较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2025-2031年中国川味火锅行业市场规模分析及预测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我国川味火锅市场结构分析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2025-2031年中国川味火锅行业市场规模分析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中国川味火锅行业区域市场规模分析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2025-2031年中国川味火锅行业市场规模预测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川味火锅产业链整合策略研究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川味火锅企业资源整合策略研究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川味火锅企业存在问题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2025-2031年中国川味火锅行业市场价格分析及预测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2020-2025年中国川味火锅行业平均价格趋向分析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2025-2031年中国川味火锅行业价格趋向预测分析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川味火锅重点企业分析</w:t>
      </w:r>
      <w:r>
        <w:rPr>
          <w:rFonts w:hint="eastAsia"/>
        </w:rPr>
        <w:br/>
      </w:r>
      <w:r>
        <w:rPr>
          <w:rFonts w:hint="eastAsia"/>
        </w:rPr>
        <w:t>　　第一节 庆德庄实业集团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重庆秦妈食品有限公司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重庆孔亮火锅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苏大姐老火锅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奇火锅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第七节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成都蓉城老妈实业有限公司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第九节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第十节 四川森林雨餐饮有限责任公司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谭鱼头投资股份有限公司</w:t>
      </w:r>
      <w:r>
        <w:rPr>
          <w:rFonts w:hint="eastAsia"/>
        </w:rPr>
        <w:br/>
      </w:r>
      <w:r>
        <w:rPr>
          <w:rFonts w:hint="eastAsia"/>
        </w:rPr>
        <w:t>　　第十二节 重庆市齐齐餐饮文化有限公司</w:t>
      </w:r>
      <w:r>
        <w:rPr>
          <w:rFonts w:hint="eastAsia"/>
        </w:rPr>
        <w:br/>
      </w:r>
      <w:r>
        <w:rPr>
          <w:rFonts w:hint="eastAsia"/>
        </w:rPr>
        <w:t>　　第十三节 内蒙古小尾羊餐饮连锁股份有限公司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我国川味火锅行业投资价值与投资策略咨询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川味火锅行业投资价值分析</w:t>
      </w:r>
      <w:r>
        <w:rPr>
          <w:rFonts w:hint="eastAsia"/>
        </w:rPr>
        <w:br/>
      </w:r>
      <w:r>
        <w:rPr>
          <w:rFonts w:hint="eastAsia"/>
        </w:rPr>
        <w:t>　　　　一、川味火锅行业发展前景分析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川味火锅行业投资风险分析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川味火锅行业投资策略分析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川味火锅发展前景预测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川味火锅行业竞争格局分析</w:t>
      </w:r>
      <w:r>
        <w:rPr>
          <w:rFonts w:hint="eastAsia"/>
        </w:rPr>
        <w:br/>
      </w:r>
      <w:r>
        <w:rPr>
          <w:rFonts w:hint="eastAsia"/>
        </w:rPr>
        <w:t>　　第一节 川味火锅行业竞争结构分析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川味火锅行业集中度分析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2025-2031年中国川味火锅行业投资风险预警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中.智林 济研：经营管理风险</w:t>
      </w:r>
      <w:r>
        <w:rPr>
          <w:rFonts w:hint="eastAsia"/>
        </w:rPr>
        <w:br/>
      </w:r>
      <w:r>
        <w:rPr>
          <w:rFonts w:hint="eastAsia"/>
        </w:rPr>
        <w:t>　　图表 2025年居民消费水平北京市合计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2025年居民消费水平天津市合计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2025年居民消费水平河北省合计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2025年居民消费水平辽宁省合计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2025年居民消费水平黑龙江合计</w:t>
      </w:r>
      <w:r>
        <w:rPr>
          <w:rFonts w:hint="eastAsia"/>
        </w:rPr>
        <w:br/>
      </w:r>
      <w:r>
        <w:rPr>
          <w:rFonts w:hint="eastAsia"/>
        </w:rPr>
        <w:t>　　图表 2025年居民消费水平上海市合计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2025年居民消费水平江苏省合计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2025年居民消费水平福建省合计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2025年居民消费水平广西区合计</w:t>
      </w:r>
      <w:r>
        <w:rPr>
          <w:rFonts w:hint="eastAsia"/>
        </w:rPr>
        <w:br/>
      </w:r>
      <w:r>
        <w:rPr>
          <w:rFonts w:hint="eastAsia"/>
        </w:rPr>
        <w:t>　　图表 2025年居民消费水平海南省合计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2025年居民消费水平四川省合计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2025年居民消费水平贵州省合计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2025年居民消费水平云南省合计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2025年居民消费水平西藏合计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2025年居民消费水平陕西省合计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2025年居民消费水平甘肃省合计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2025年居民消费水平青海省合计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2025年居民消费水平宁夏区合计</w:t>
      </w:r>
      <w:r>
        <w:rPr>
          <w:rFonts w:hint="eastAsia"/>
        </w:rPr>
        <w:br/>
      </w:r>
      <w:r>
        <w:rPr>
          <w:rFonts w:hint="eastAsia"/>
        </w:rPr>
        <w:t>　　图表 2025年居民消费水平新疆区合计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2025年社会消费品零售总额全国合计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2025年社会消费品零售总额黑龙江省合计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2025年社会消费品零售总额广西合计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2025年社会消费品零售总额新疆合计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2025年社会消费品零售总额海南合计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2025年社会消费品零售总额西藏区合计</w:t>
      </w:r>
      <w:r>
        <w:rPr>
          <w:rFonts w:hint="eastAsia"/>
        </w:rPr>
        <w:br/>
      </w:r>
      <w:r>
        <w:rPr>
          <w:rFonts w:hint="eastAsia"/>
        </w:rPr>
        <w:t>　　图表 2025年固定资产投资全国合计</w:t>
      </w:r>
      <w:r>
        <w:rPr>
          <w:rFonts w:hint="eastAsia"/>
        </w:rPr>
        <w:br/>
      </w:r>
      <w:r>
        <w:rPr>
          <w:rFonts w:hint="eastAsia"/>
        </w:rPr>
        <w:t>　　图表 2025年固定资产投资北京市合计</w:t>
      </w:r>
      <w:r>
        <w:rPr>
          <w:rFonts w:hint="eastAsia"/>
        </w:rPr>
        <w:br/>
      </w:r>
      <w:r>
        <w:rPr>
          <w:rFonts w:hint="eastAsia"/>
        </w:rPr>
        <w:t>　　图表 2025年固定资产投资天津市合计</w:t>
      </w:r>
      <w:r>
        <w:rPr>
          <w:rFonts w:hint="eastAsia"/>
        </w:rPr>
        <w:br/>
      </w:r>
      <w:r>
        <w:rPr>
          <w:rFonts w:hint="eastAsia"/>
        </w:rPr>
        <w:t>　　图表 2025年固定资产投资河北省合计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2025年固定资产投资山西省合计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2025年固定资产投资内蒙古合计</w:t>
      </w:r>
      <w:r>
        <w:rPr>
          <w:rFonts w:hint="eastAsia"/>
        </w:rPr>
        <w:br/>
      </w:r>
      <w:r>
        <w:rPr>
          <w:rFonts w:hint="eastAsia"/>
        </w:rPr>
        <w:t>　　图表 2025年固定资产投资辽宁省合计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2025年固定资产投资吉林省合计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2025年固定资产投资黑龙江合计</w:t>
      </w:r>
      <w:r>
        <w:rPr>
          <w:rFonts w:hint="eastAsia"/>
        </w:rPr>
        <w:br/>
      </w:r>
      <w:r>
        <w:rPr>
          <w:rFonts w:hint="eastAsia"/>
        </w:rPr>
        <w:t>　　图表 2025年固定资产投资上海市合计</w:t>
      </w:r>
      <w:r>
        <w:rPr>
          <w:rFonts w:hint="eastAsia"/>
        </w:rPr>
        <w:br/>
      </w:r>
      <w:r>
        <w:rPr>
          <w:rFonts w:hint="eastAsia"/>
        </w:rPr>
        <w:t>　　图表 2025年固定资产投资江苏省合计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2025年固定资产投资浙江省合计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2025年固定资产投资安徽省合计</w:t>
      </w:r>
      <w:r>
        <w:rPr>
          <w:rFonts w:hint="eastAsia"/>
        </w:rPr>
        <w:br/>
      </w:r>
      <w:r>
        <w:rPr>
          <w:rFonts w:hint="eastAsia"/>
        </w:rPr>
        <w:t>　　图表 2025年固定资产投资福建省合计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2025年固定资产投资江西省合计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2025年固定资产投资山东省合计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2025年固定资产投资河南省合计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2025年固定资产投资广东省合计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2025年固定资产投资广西区合计</w:t>
      </w:r>
      <w:r>
        <w:rPr>
          <w:rFonts w:hint="eastAsia"/>
        </w:rPr>
        <w:br/>
      </w:r>
      <w:r>
        <w:rPr>
          <w:rFonts w:hint="eastAsia"/>
        </w:rPr>
        <w:t>　　图表 2025年固定资产投资海南省合计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2025年固定资产投资重庆市合计</w:t>
      </w:r>
      <w:r>
        <w:rPr>
          <w:rFonts w:hint="eastAsia"/>
        </w:rPr>
        <w:br/>
      </w:r>
      <w:r>
        <w:rPr>
          <w:rFonts w:hint="eastAsia"/>
        </w:rPr>
        <w:t>　　图表 2025年固定资产投资四川省合计</w:t>
      </w:r>
      <w:r>
        <w:rPr>
          <w:rFonts w:hint="eastAsia"/>
        </w:rPr>
        <w:br/>
      </w:r>
      <w:r>
        <w:rPr>
          <w:rFonts w:hint="eastAsia"/>
        </w:rPr>
        <w:t>　　图表 2025年固定资产投资贵州省合计</w:t>
      </w:r>
      <w:r>
        <w:rPr>
          <w:rFonts w:hint="eastAsia"/>
        </w:rPr>
        <w:br/>
      </w:r>
      <w:r>
        <w:rPr>
          <w:rFonts w:hint="eastAsia"/>
        </w:rPr>
        <w:t>　　图表 2025年固定资产投资云南省合计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2025年固定资产投资西藏合计</w:t>
      </w:r>
      <w:r>
        <w:rPr>
          <w:rFonts w:hint="eastAsia"/>
        </w:rPr>
        <w:br/>
      </w:r>
      <w:r>
        <w:rPr>
          <w:rFonts w:hint="eastAsia"/>
        </w:rPr>
        <w:t>　　图表 2025年固定资产投资陕西省合计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2025年固定资产投资甘肃省合计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2025年固定资产投资青海省合计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2025年固定资产投资宁夏区合计</w:t>
      </w:r>
      <w:r>
        <w:rPr>
          <w:rFonts w:hint="eastAsia"/>
        </w:rPr>
        <w:br/>
      </w:r>
      <w:r>
        <w:rPr>
          <w:rFonts w:hint="eastAsia"/>
        </w:rPr>
        <w:t>　　图表 2025年固定资产投资新疆区合计</w:t>
      </w:r>
      <w:r>
        <w:rPr>
          <w:rFonts w:hint="eastAsia"/>
        </w:rPr>
        <w:br/>
      </w:r>
      <w:r>
        <w:rPr>
          <w:rFonts w:hint="eastAsia"/>
        </w:rPr>
        <w:t>　　图表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2025年投资新开工项目分布</w:t>
      </w:r>
      <w:r>
        <w:rPr>
          <w:rFonts w:hint="eastAsia"/>
        </w:rPr>
        <w:br/>
      </w:r>
      <w:r>
        <w:rPr>
          <w:rFonts w:hint="eastAsia"/>
        </w:rPr>
        <w:t>　　图表 2025年前十省市固定资产投资情况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2020-2025年前三月各类企业投资增长情况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2020-2025年我国餐饮行业零售额情况</w:t>
      </w:r>
      <w:r>
        <w:rPr>
          <w:rFonts w:hint="eastAsia"/>
        </w:rPr>
        <w:br/>
      </w:r>
      <w:r>
        <w:rPr>
          <w:rFonts w:hint="eastAsia"/>
        </w:rPr>
        <w:t>　　图表 2020-2025年我国百强餐饮企业入围门槛情况</w:t>
      </w:r>
      <w:r>
        <w:rPr>
          <w:rFonts w:hint="eastAsia"/>
        </w:rPr>
        <w:br/>
      </w:r>
      <w:r>
        <w:rPr>
          <w:rFonts w:hint="eastAsia"/>
        </w:rPr>
        <w:t>　　图表 2020-2025年我国餐饮行业百强企业营业总额情况</w:t>
      </w:r>
      <w:r>
        <w:rPr>
          <w:rFonts w:hint="eastAsia"/>
        </w:rPr>
        <w:br/>
      </w:r>
      <w:r>
        <w:rPr>
          <w:rFonts w:hint="eastAsia"/>
        </w:rPr>
        <w:t>　　图表 2020-2025年我国餐饮行业百强营业情况</w:t>
      </w:r>
      <w:r>
        <w:rPr>
          <w:rFonts w:hint="eastAsia"/>
        </w:rPr>
        <w:br/>
      </w:r>
      <w:r>
        <w:rPr>
          <w:rFonts w:hint="eastAsia"/>
        </w:rPr>
        <w:t>　　图表 2020-2025年餐饮行业投资情况</w:t>
      </w:r>
      <w:r>
        <w:rPr>
          <w:rFonts w:hint="eastAsia"/>
        </w:rPr>
        <w:br/>
      </w:r>
      <w:r>
        <w:rPr>
          <w:rFonts w:hint="eastAsia"/>
        </w:rPr>
        <w:t>　　图表 2025年我国餐饮行业百强企业地域分布情况</w:t>
      </w:r>
      <w:r>
        <w:rPr>
          <w:rFonts w:hint="eastAsia"/>
        </w:rPr>
        <w:br/>
      </w:r>
      <w:r>
        <w:rPr>
          <w:rFonts w:hint="eastAsia"/>
        </w:rPr>
        <w:t>　　图表 2025年我国火锅市场消费量分析</w:t>
      </w:r>
      <w:r>
        <w:rPr>
          <w:rFonts w:hint="eastAsia"/>
        </w:rPr>
        <w:br/>
      </w:r>
      <w:r>
        <w:rPr>
          <w:rFonts w:hint="eastAsia"/>
        </w:rPr>
        <w:t>　　图表 2025年我国火锅市场消费量预测</w:t>
      </w:r>
      <w:r>
        <w:rPr>
          <w:rFonts w:hint="eastAsia"/>
        </w:rPr>
        <w:br/>
      </w:r>
      <w:r>
        <w:rPr>
          <w:rFonts w:hint="eastAsia"/>
        </w:rPr>
        <w:t>　　图表 川味火锅印象调查</w:t>
      </w:r>
      <w:r>
        <w:rPr>
          <w:rFonts w:hint="eastAsia"/>
        </w:rPr>
        <w:br/>
      </w:r>
      <w:r>
        <w:rPr>
          <w:rFonts w:hint="eastAsia"/>
        </w:rPr>
        <w:t>　　图表 川味火锅品牌认知情况</w:t>
      </w:r>
      <w:r>
        <w:rPr>
          <w:rFonts w:hint="eastAsia"/>
        </w:rPr>
        <w:br/>
      </w:r>
      <w:r>
        <w:rPr>
          <w:rFonts w:hint="eastAsia"/>
        </w:rPr>
        <w:t>　　图表 消费者选择川味火锅的理由</w:t>
      </w:r>
      <w:r>
        <w:rPr>
          <w:rFonts w:hint="eastAsia"/>
        </w:rPr>
        <w:br/>
      </w:r>
      <w:r>
        <w:rPr>
          <w:rFonts w:hint="eastAsia"/>
        </w:rPr>
        <w:t>　　图表 2025年我国火锅市场容量分析</w:t>
      </w:r>
      <w:r>
        <w:rPr>
          <w:rFonts w:hint="eastAsia"/>
        </w:rPr>
        <w:br/>
      </w:r>
      <w:r>
        <w:rPr>
          <w:rFonts w:hint="eastAsia"/>
        </w:rPr>
        <w:t>　　图表 2025年东北地区火锅市场容量分析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2025年华东地区火锅市场容量分析</w:t>
      </w:r>
      <w:r>
        <w:rPr>
          <w:rFonts w:hint="eastAsia"/>
        </w:rPr>
        <w:br/>
      </w:r>
      <w:r>
        <w:rPr>
          <w:rFonts w:hint="eastAsia"/>
        </w:rPr>
        <w:t>　　图表 2025年华中火锅市场容量分析</w:t>
      </w:r>
      <w:r>
        <w:rPr>
          <w:rFonts w:hint="eastAsia"/>
        </w:rPr>
        <w:br/>
      </w:r>
      <w:r>
        <w:rPr>
          <w:rFonts w:hint="eastAsia"/>
        </w:rPr>
        <w:t>　　图表 2025年华南地区火锅市场容量分析</w:t>
      </w:r>
      <w:r>
        <w:rPr>
          <w:rFonts w:hint="eastAsia"/>
        </w:rPr>
        <w:br/>
      </w:r>
      <w:r>
        <w:rPr>
          <w:rFonts w:hint="eastAsia"/>
        </w:rPr>
        <w:t>　　图表 2025年西部地区火锅市场容量分析</w:t>
      </w:r>
      <w:r>
        <w:rPr>
          <w:rFonts w:hint="eastAsia"/>
        </w:rPr>
        <w:br/>
      </w:r>
      <w:r>
        <w:rPr>
          <w:rFonts w:hint="eastAsia"/>
        </w:rPr>
        <w:t>　　图表 2025-2031年我国火锅市场规模预测</w:t>
      </w:r>
      <w:r>
        <w:rPr>
          <w:rFonts w:hint="eastAsia"/>
        </w:rPr>
        <w:br/>
      </w:r>
      <w:r>
        <w:rPr>
          <w:rFonts w:hint="eastAsia"/>
        </w:rPr>
        <w:t>　　图表 2025年我国火锅市场容量分析</w:t>
      </w:r>
      <w:r>
        <w:rPr>
          <w:rFonts w:hint="eastAsia"/>
        </w:rPr>
        <w:br/>
      </w:r>
      <w:r>
        <w:rPr>
          <w:rFonts w:hint="eastAsia"/>
        </w:rPr>
        <w:t>　　图表 2025-2031年我国火锅市场容量预测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1647645346c9" w:history="1">
        <w:r>
          <w:rPr>
            <w:rStyle w:val="Hyperlink"/>
          </w:rPr>
          <w:t>2025年中国川味火锅行业现状研究分析与市场前景预测报告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21647645346c9" w:history="1">
        <w:r>
          <w:rPr>
            <w:rStyle w:val="Hyperlink"/>
          </w:rPr>
          <w:t>https://www.20087.com/7/6A/ChuanWeiHuoGuoWeiLaiFaZhanQuShi.html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热点：川渝老火锅、川味火锅蘸料怎么调好吃、家常羊肉火锅、川味火锅图片、清汤火锅、川味火锅底料哪个牌子好、成都火锅、川味火锅和重庆火锅、四川火锅重庆火锅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90df16d34f52" w:history="1">
      <w:r>
        <w:rPr>
          <w:rStyle w:val="Hyperlink"/>
        </w:rPr>
        <w:t>2025年中国川味火锅行业现状研究分析与市场前景预测报告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ChuanWeiHuoGuoWeiLaiFaZhanQuShi.html" TargetMode="External" Id="Rd33216476453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ChuanWeiHuoGuoWeiLaiFaZhanQuShi.html" TargetMode="External" Id="R723090df16d3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2024-12-08T08:54:00Z</dcterms:created>
  <dcterms:modified xsi:type="dcterms:W3CDTF">2024-12-08T09:54:00Z</dcterms:modified>
  <dc:subject>2025年中国川味火锅行业现状研究分析与市场前景预测报告</dc:subject>
  <dc:title>2025年中国川味火锅行业现状研究分析与市场前景预测报告</dc:title>
  <cp:keywords>2025年中国川味火锅行业现状研究分析与市场前景预测报告</cp:keywords>
  <dc:description>2025年中国川味火锅行业现状研究分析与市场前景预测报告</dc:description>
</cp:coreProperties>
</file>