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e0ae804f84f30" w:history="1">
              <w:r>
                <w:rPr>
                  <w:rStyle w:val="Hyperlink"/>
                </w:rPr>
                <w:t>2024-2030年中国紫铜线市场深度调研与发展前景分析报告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e0ae804f84f30" w:history="1">
              <w:r>
                <w:rPr>
                  <w:rStyle w:val="Hyperlink"/>
                </w:rPr>
                <w:t>2024-2030年中国紫铜线市场深度调研与发展前景分析报告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e0ae804f84f30" w:history="1">
                <w:r>
                  <w:rPr>
                    <w:rStyle w:val="Hyperlink"/>
                  </w:rPr>
                  <w:t>https://www.20087.com/0/00/ZiTongXianShiChangFenXiBaoGao.html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线因其优良的导电性和延展性，在电气、电子和建筑行业中占有重要地位。近年来，随着新能源和智能电网的发展，对高纯度、高精度的紫铜线需求激增。为了满足这一需求，制造商采用了更先进的熔炼和拉丝技术，提高了紫铜线的纯度和一致性，减少了电阻损耗，提升了整体系统的效率和可靠性。</w:t>
      </w:r>
      <w:r>
        <w:rPr>
          <w:rFonts w:hint="eastAsia"/>
        </w:rPr>
        <w:br/>
      </w:r>
      <w:r>
        <w:rPr>
          <w:rFonts w:hint="eastAsia"/>
        </w:rPr>
        <w:t>　　未来，紫铜线的生产将更加注重环保和资源循环。随着全球对可持续发展的重视，紫铜线制造商将致力于开发更加节能、减排的生产流程，同时探索废旧紫铜线的回收再利用技术，以减少对原生资源的依赖，实现绿色制造的目标。此外，随着材料科学的进步，新型铜合金线材的开发将为紫铜线的应用领域带来新的拓展，如高温超导材料、柔性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e0ae804f84f30" w:history="1">
        <w:r>
          <w:rPr>
            <w:rStyle w:val="Hyperlink"/>
          </w:rPr>
          <w:t>2024-2030年中国紫铜线市场深度调研与发展前景分析报告</w:t>
        </w:r>
      </w:hyperlink>
      <w:r>
        <w:rPr>
          <w:rFonts w:hint="eastAsia"/>
        </w:rPr>
        <w:t>》依托我们多年来对紫铜线产品的研究，结合紫铜线产品历年供需关系变化规律，对紫铜线产品内的企业群体进行了深入的调查与研究，采用定量及定性的科学研究方法撰写而成。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e0ae804f84f30" w:history="1">
        <w:r>
          <w:rPr>
            <w:rStyle w:val="Hyperlink"/>
          </w:rPr>
          <w:t>2024-2030年中国紫铜线市场深度调研与发展前景分析报告</w:t>
        </w:r>
      </w:hyperlink>
      <w:r>
        <w:rPr>
          <w:rFonts w:hint="eastAsia"/>
        </w:rPr>
        <w:t>》对我国紫铜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紫铜线行业概述</w:t>
      </w:r>
      <w:r>
        <w:rPr>
          <w:rFonts w:hint="eastAsia"/>
        </w:rPr>
        <w:br/>
      </w:r>
      <w:r>
        <w:rPr>
          <w:rFonts w:hint="eastAsia"/>
        </w:rPr>
        <w:t>　　第一节 紫铜线行业界定</w:t>
      </w:r>
      <w:r>
        <w:rPr>
          <w:rFonts w:hint="eastAsia"/>
        </w:rPr>
        <w:br/>
      </w:r>
      <w:r>
        <w:rPr>
          <w:rFonts w:hint="eastAsia"/>
        </w:rPr>
        <w:t>　　第二节 紫铜线行业发展历程</w:t>
      </w:r>
      <w:r>
        <w:rPr>
          <w:rFonts w:hint="eastAsia"/>
        </w:rPr>
        <w:br/>
      </w:r>
      <w:r>
        <w:rPr>
          <w:rFonts w:hint="eastAsia"/>
        </w:rPr>
        <w:t>　　第三节 紫铜线产业链分析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二、紫铜线产业链模型分析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2023-2024年紫铜线行业发展环境分析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中国紫铜线行业政策环境分析</w:t>
      </w:r>
      <w:r>
        <w:rPr>
          <w:rFonts w:hint="eastAsia"/>
        </w:rPr>
        <w:br/>
      </w:r>
      <w:r>
        <w:rPr>
          <w:rFonts w:hint="eastAsia"/>
        </w:rPr>
        <w:t>　　第五节 紫铜线行业技术发展现状及趋势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全球紫铜线行业运行状况分析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2023-2024年全球紫铜线行业发展概况</w:t>
      </w:r>
      <w:r>
        <w:rPr>
          <w:rFonts w:hint="eastAsia"/>
        </w:rPr>
        <w:br/>
      </w:r>
      <w:r>
        <w:rPr>
          <w:rFonts w:hint="eastAsia"/>
        </w:rPr>
        <w:t>　　第二节 全球紫铜线行业发展现状及趋势分析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二、全球紫铜线行业市场分布情况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全球紫铜线行业重点区域发展分析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2023-2024年紫铜线行业最新动态分析</w:t>
      </w:r>
      <w:r>
        <w:rPr>
          <w:rFonts w:hint="eastAsia"/>
        </w:rPr>
        <w:br/>
      </w:r>
      <w:r>
        <w:rPr>
          <w:rFonts w:hint="eastAsia"/>
        </w:rPr>
        <w:t>　　　　一、紫铜线行业相关动态概述</w:t>
      </w:r>
      <w:r>
        <w:rPr>
          <w:rFonts w:hint="eastAsia"/>
        </w:rPr>
        <w:br/>
      </w:r>
      <w:r>
        <w:rPr>
          <w:rFonts w:hint="eastAsia"/>
        </w:rPr>
        <w:t>　　　　二、紫铜线行业发展热点聚焦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中国紫铜线行业规模分析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一、2019-2024年紫铜线行业市场供给分析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二、2019-2024年紫铜线行业市场需求分析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三、2019-2024年紫铜线行业市场规模分析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2024年中国紫铜线行业集中度分析</w:t>
      </w:r>
      <w:r>
        <w:rPr>
          <w:rFonts w:hint="eastAsia"/>
        </w:rPr>
        <w:br/>
      </w:r>
      <w:r>
        <w:rPr>
          <w:rFonts w:hint="eastAsia"/>
        </w:rPr>
        <w:t>　　　　一、紫铜线行业市场区域分布情况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二、紫铜线行业市场集中度情况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三、紫铜线行业企业集中度分析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二、**地区紫铜线行业调研分析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三、**地区紫铜线行业调研分析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四、**地区紫铜线行业调研分析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五、**地区紫铜线行业调研分析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六、**地区紫铜线行业调研分析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2019-2024年紫铜线市场价格回顾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2023-2024年紫铜线市场价格现状分析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影响紫铜线市场价格因素分析</w:t>
      </w:r>
      <w:r>
        <w:rPr>
          <w:rFonts w:hint="eastAsia"/>
        </w:rPr>
        <w:br/>
      </w:r>
      <w:r>
        <w:rPr>
          <w:rFonts w:hint="eastAsia"/>
        </w:rPr>
        <w:t>　　第四节 紫铜线市场价格走势预测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紫铜线企业（一）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紫铜线企业（二）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紫铜线企业（三）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紫铜线企业（四）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紫铜线企业（五）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紫铜线企业（六）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紫铜线企业发展策略分析</w:t>
      </w:r>
      <w:r>
        <w:rPr>
          <w:rFonts w:hint="eastAsia"/>
        </w:rPr>
        <w:br/>
      </w:r>
      <w:r>
        <w:rPr>
          <w:rFonts w:hint="eastAsia"/>
        </w:rPr>
        <w:t>　　第一节 紫铜线市场策略分析</w:t>
      </w:r>
      <w:r>
        <w:rPr>
          <w:rFonts w:hint="eastAsia"/>
        </w:rPr>
        <w:br/>
      </w:r>
      <w:r>
        <w:rPr>
          <w:rFonts w:hint="eastAsia"/>
        </w:rPr>
        <w:t>　　　　一、紫铜线价格策略分析</w:t>
      </w:r>
      <w:r>
        <w:rPr>
          <w:rFonts w:hint="eastAsia"/>
        </w:rPr>
        <w:br/>
      </w:r>
      <w:r>
        <w:rPr>
          <w:rFonts w:hint="eastAsia"/>
        </w:rPr>
        <w:t>　　　　二、紫铜线渠道策略分析</w:t>
      </w:r>
      <w:r>
        <w:rPr>
          <w:rFonts w:hint="eastAsia"/>
        </w:rPr>
        <w:br/>
      </w:r>
      <w:r>
        <w:rPr>
          <w:rFonts w:hint="eastAsia"/>
        </w:rPr>
        <w:t>　　第二节 紫铜线销售策略分析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四、提高紫铜线企业竞争力的策略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对我国紫铜线品牌的战略思考</w:t>
      </w:r>
      <w:r>
        <w:rPr>
          <w:rFonts w:hint="eastAsia"/>
        </w:rPr>
        <w:br/>
      </w:r>
      <w:r>
        <w:rPr>
          <w:rFonts w:hint="eastAsia"/>
        </w:rPr>
        <w:t>　　　　一、紫铜线实施品牌战略的意义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三、我国紫铜线企业的品牌战略</w:t>
      </w:r>
      <w:r>
        <w:rPr>
          <w:rFonts w:hint="eastAsia"/>
        </w:rPr>
        <w:br/>
      </w:r>
      <w:r>
        <w:rPr>
          <w:rFonts w:hint="eastAsia"/>
        </w:rPr>
        <w:t>　　　　四、紫铜线品牌战略管理的策略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2024-2030年紫铜线行业发展趋势及投资风险分析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2024-2030年紫铜线行业发展趋势预测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一、中国紫铜线行业发展方向分析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二、2024-2030年中国紫铜线行业市场规模预测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三、2024-2030年中国紫铜线行业供给情况预测分析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四、2024-2030年中国紫铜线行业需求情况预测分析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当前紫铜线行业存在的问题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2024-2030年中国紫铜线行业投资风险分析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一、紫铜线市场竞争风险</w:t>
      </w:r>
      <w:r>
        <w:rPr>
          <w:rFonts w:hint="eastAsia"/>
        </w:rPr>
        <w:br/>
      </w:r>
      <w:r>
        <w:rPr>
          <w:rFonts w:hint="eastAsia"/>
        </w:rPr>
        <w:t>　　　　二、紫铜线行业原材料压力风险分析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三、紫铜线技术风险分析</w:t>
      </w:r>
      <w:r>
        <w:rPr>
          <w:rFonts w:hint="eastAsia"/>
        </w:rPr>
        <w:br/>
      </w:r>
      <w:r>
        <w:rPr>
          <w:rFonts w:hint="eastAsia"/>
        </w:rPr>
        <w:t>　　　　四、紫铜线行业政策和体制风险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五、紫铜线行业外资进入现状及对未来市场的威胁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2024-2030年紫铜线行业盈利模式与投资策略探讨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国外紫铜线行业投资现状及经营模式分析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一、境外紫铜线行业成长情况调查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我国紫铜线行业商业模式探讨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我国紫铜线行业投资国际化发展战略分析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我国紫铜线行业投资策略分析</w:t>
      </w:r>
      <w:r>
        <w:rPr>
          <w:rFonts w:hint="eastAsia"/>
        </w:rPr>
        <w:br/>
      </w:r>
      <w:r>
        <w:rPr>
          <w:rFonts w:hint="eastAsia"/>
        </w:rPr>
        <w:t>　　第五节 紫铜线行业最优投资路径设计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紫铜线投资机会分析与项目投资建议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紫铜线投资机会分析</w:t>
      </w:r>
      <w:r>
        <w:rPr>
          <w:rFonts w:hint="eastAsia"/>
        </w:rPr>
        <w:br/>
      </w:r>
      <w:r>
        <w:rPr>
          <w:rFonts w:hint="eastAsia"/>
        </w:rPr>
        <w:t>　　第二节 紫铜线投资趋势分析</w:t>
      </w:r>
      <w:r>
        <w:rPr>
          <w:rFonts w:hint="eastAsia"/>
        </w:rPr>
        <w:br/>
      </w:r>
      <w:r>
        <w:rPr>
          <w:rFonts w:hint="eastAsia"/>
        </w:rPr>
        <w:t>　　第三节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一、紫铜线行业投资环境考察</w:t>
      </w:r>
      <w:r>
        <w:rPr>
          <w:rFonts w:hint="eastAsia"/>
        </w:rPr>
        <w:br/>
      </w:r>
      <w:r>
        <w:rPr>
          <w:rFonts w:hint="eastAsia"/>
        </w:rPr>
        <w:t>　　　　二、紫铜线投资风险及控制策略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三、紫铜线产品投资方向建议</w:t>
      </w:r>
      <w:r>
        <w:rPr>
          <w:rFonts w:hint="eastAsia"/>
        </w:rPr>
        <w:br/>
      </w:r>
      <w:r>
        <w:rPr>
          <w:rFonts w:hint="eastAsia"/>
        </w:rPr>
        <w:t>　　　　四、紫铜线项目投资建议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紫铜线行业类别</w:t>
      </w:r>
      <w:r>
        <w:rPr>
          <w:rFonts w:hint="eastAsia"/>
        </w:rPr>
        <w:br/>
      </w:r>
      <w:r>
        <w:rPr>
          <w:rFonts w:hint="eastAsia"/>
        </w:rPr>
        <w:t>　　图表 紫铜线行业产业链调研</w:t>
      </w:r>
      <w:r>
        <w:rPr>
          <w:rFonts w:hint="eastAsia"/>
        </w:rPr>
        <w:br/>
      </w:r>
      <w:r>
        <w:rPr>
          <w:rFonts w:hint="eastAsia"/>
        </w:rPr>
        <w:t>　　图表 紫铜线行业现状</w:t>
      </w:r>
      <w:r>
        <w:rPr>
          <w:rFonts w:hint="eastAsia"/>
        </w:rPr>
        <w:br/>
      </w:r>
      <w:r>
        <w:rPr>
          <w:rFonts w:hint="eastAsia"/>
        </w:rPr>
        <w:t>　　图表 紫铜线行业标准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2024年中国紫铜线行业产能</w:t>
      </w:r>
      <w:r>
        <w:rPr>
          <w:rFonts w:hint="eastAsia"/>
        </w:rPr>
        <w:br/>
      </w:r>
      <w:r>
        <w:rPr>
          <w:rFonts w:hint="eastAsia"/>
        </w:rPr>
        <w:t>　　图表 2019-2024年中国紫铜线行业产量统计</w:t>
      </w:r>
      <w:r>
        <w:rPr>
          <w:rFonts w:hint="eastAsia"/>
        </w:rPr>
        <w:br/>
      </w:r>
      <w:r>
        <w:rPr>
          <w:rFonts w:hint="eastAsia"/>
        </w:rPr>
        <w:t>　　图表 紫铜线行业动态</w:t>
      </w:r>
      <w:r>
        <w:rPr>
          <w:rFonts w:hint="eastAsia"/>
        </w:rPr>
        <w:br/>
      </w:r>
      <w:r>
        <w:rPr>
          <w:rFonts w:hint="eastAsia"/>
        </w:rPr>
        <w:t>　　图表 2019-2024年中国紫铜线市场需求量</w:t>
      </w:r>
      <w:r>
        <w:rPr>
          <w:rFonts w:hint="eastAsia"/>
        </w:rPr>
        <w:br/>
      </w:r>
      <w:r>
        <w:rPr>
          <w:rFonts w:hint="eastAsia"/>
        </w:rPr>
        <w:t>　　图表 2024年中国紫铜线行业需求区域调研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2019-2024年中国紫铜线行情</w:t>
      </w:r>
      <w:r>
        <w:rPr>
          <w:rFonts w:hint="eastAsia"/>
        </w:rPr>
        <w:br/>
      </w:r>
      <w:r>
        <w:rPr>
          <w:rFonts w:hint="eastAsia"/>
        </w:rPr>
        <w:t>　　图表 2019-2024年中国紫铜线价格走势图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**地区紫铜线市场规模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</w:t>
      </w:r>
      <w:r>
        <w:rPr>
          <w:rFonts w:hint="eastAsia"/>
        </w:rPr>
        <w:br/>
      </w:r>
      <w:r>
        <w:rPr>
          <w:rFonts w:hint="eastAsia"/>
        </w:rPr>
        <w:t>　　图表 **地区紫铜线市场调研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**地区紫铜线市场规模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</w:t>
      </w:r>
      <w:r>
        <w:rPr>
          <w:rFonts w:hint="eastAsia"/>
        </w:rPr>
        <w:br/>
      </w:r>
      <w:r>
        <w:rPr>
          <w:rFonts w:hint="eastAsia"/>
        </w:rPr>
        <w:t>　　图表 **地区紫铜线市场调研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紫铜线行业竞争对手分析</w:t>
      </w:r>
      <w:r>
        <w:rPr>
          <w:rFonts w:hint="eastAsia"/>
        </w:rPr>
        <w:br/>
      </w:r>
      <w:r>
        <w:rPr>
          <w:rFonts w:hint="eastAsia"/>
        </w:rPr>
        <w:t>　　图表 紫铜线重点企业（一）基本信息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2024-2030年中国紫铜线行业市场规模预测</w:t>
      </w:r>
      <w:r>
        <w:rPr>
          <w:rFonts w:hint="eastAsia"/>
        </w:rPr>
        <w:br/>
      </w:r>
      <w:r>
        <w:rPr>
          <w:rFonts w:hint="eastAsia"/>
        </w:rPr>
        <w:t>　　图表 紫铜线行业准入条件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2024-2030年中国紫铜线行业信息化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2024-2030年中国紫铜线行业风险分析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2024-2030年中国紫铜线行业发展趋势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2024-2030年中国紫铜线市场前景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e0ae804f84f30" w:history="1">
        <w:r>
          <w:rPr>
            <w:rStyle w:val="Hyperlink"/>
          </w:rPr>
          <w:t>2024-2030年中国紫铜线市场深度调研与发展前景分析报告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e0ae804f84f30" w:history="1">
        <w:r>
          <w:rPr>
            <w:rStyle w:val="Hyperlink"/>
          </w:rPr>
          <w:t>https://www.20087.com/0/00/ZiTongXianShiChangFenXiBaoGao.html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f68dbbd9428c" w:history="1">
      <w:r>
        <w:rPr>
          <w:rStyle w:val="Hyperlink"/>
        </w:rPr>
        <w:t>2024-2030年中国紫铜线市场深度调研与发展前景分析报告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iTongXianShiChangFenXiBaoGao.html" TargetMode="External" Id="R6dbe0ae804f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iTongXianShiChangFenXiBaoGao.html" TargetMode="External" Id="R6231f68dbbd9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2023-12-19T23:40:00Z</dcterms:created>
  <dcterms:modified xsi:type="dcterms:W3CDTF">2023-12-20T00:40:00Z</dcterms:modified>
  <dc:subject>2024-2030年中国紫铜线市场深度调研与发展前景分析报告</dc:subject>
  <dc:title>2024-2030年中国紫铜线市场深度调研与发展前景分析报告</dc:title>
  <cp:keywords>2024-2030年中国紫铜线市场深度调研与发展前景分析报告</cp:keywords>
  <dc:description>2024-2030年中国紫铜线市场深度调研与发展前景分析报告</dc:description>
</cp:coreProperties>
</file>