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03f85296f4930" w:history="1">
              <w:r>
                <w:rPr>
                  <w:rStyle w:val="Hyperlink"/>
                </w:rPr>
                <w:t>2024-2030年中国特种钢市场调查研究与前景趋势分析报告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03f85296f4930" w:history="1">
              <w:r>
                <w:rPr>
                  <w:rStyle w:val="Hyperlink"/>
                </w:rPr>
                <w:t>2024-2030年中国特种钢市场调查研究与前景趋势分析报告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03f85296f4930" w:history="1">
                <w:r>
                  <w:rPr>
                    <w:rStyle w:val="Hyperlink"/>
                  </w:rPr>
                  <w:t>https://www.20087.com/1/80/TeZhongGangDeXianZhuangYuQianJing.html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作为一种高性能材料，广泛应用于航空航天、能源、汽车、国防等领域。现代特种钢种类繁多，包括不锈钢、耐热钢、高强度钢等，具有耐高温、耐腐蚀、高强度等特点。通过合金化设计和先进炼钢技术，如真空冶炼、连铸，特种钢的纯净度和性能得到了显著提升。</w:t>
      </w:r>
      <w:r>
        <w:rPr>
          <w:rFonts w:hint="eastAsia"/>
        </w:rPr>
        <w:br/>
      </w:r>
      <w:r>
        <w:rPr>
          <w:rFonts w:hint="eastAsia"/>
        </w:rPr>
        <w:t>　　特种钢的发展趋势将聚焦于新材料研发和绿色制造。随着材料科学的进步，新型高性能、低成本、环境友好型特种钢的研发将是重点，如非镍奥氏体不锈钢、低密度高强度钢等。同时，采用短流程炼钢技术、节能降耗的生产方式，减少碳排放，符合全球可持续发展的要求。此外，特种钢的定制化服务和智能化生产，将更好地满足高端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03f85296f4930" w:history="1">
        <w:r>
          <w:rPr>
            <w:rStyle w:val="Hyperlink"/>
          </w:rPr>
          <w:t>2024-2030年中国特种钢市场调查研究与前景趋势分析报告</w:t>
        </w:r>
      </w:hyperlink>
      <w:r>
        <w:rPr>
          <w:rFonts w:hint="eastAsia"/>
        </w:rPr>
        <w:t>》依托国家统计局、发改委及特种钢相关行业协会的详实数据，对特种钢行业的现状、市场需求、市场规模、产业链结构、价格变动、细分市场进行了全面调研。特种钢报告还详细剖析了特种钢市场竞争格局，重点关注了品牌影响力、市场集中度及重点企业运营情况，并在预测特种钢市场发展前景和发展趋势的同时，识别了特种钢行业潜在的风险与机遇。特种钢报告以专业、科学、规范的研究方法和客观、权威的分析，为特种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2023-2024年特种钢市场特点分析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中国特种钢行业发展政策环境分析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2023-2024年全球特种钢行业市场发展调研分析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2024-2030年全球特种钢行业市场规模趋势预测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中国特种钢行业市场供需现状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2023-2024年中国特种钢市场现状</w:t>
      </w:r>
      <w:r>
        <w:rPr>
          <w:rFonts w:hint="eastAsia"/>
        </w:rPr>
        <w:br/>
      </w:r>
      <w:r>
        <w:rPr>
          <w:rFonts w:hint="eastAsia"/>
        </w:rPr>
        <w:t>　　第二节 中国特种钢产量分析及预测</w:t>
      </w:r>
      <w:r>
        <w:rPr>
          <w:rFonts w:hint="eastAsia"/>
        </w:rPr>
        <w:br/>
      </w:r>
      <w:r>
        <w:rPr>
          <w:rFonts w:hint="eastAsia"/>
        </w:rPr>
        <w:t>　　　　一、特种钢总体产能规模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二、2019-2024年中国特种钢产量统计</w:t>
      </w:r>
      <w:r>
        <w:rPr>
          <w:rFonts w:hint="eastAsia"/>
        </w:rPr>
        <w:br/>
      </w:r>
      <w:r>
        <w:rPr>
          <w:rFonts w:hint="eastAsia"/>
        </w:rPr>
        <w:t>　　　　三、特种钢行业供给区域分布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四、2024-2030年中国特种钢产量预测</w:t>
      </w:r>
      <w:r>
        <w:rPr>
          <w:rFonts w:hint="eastAsia"/>
        </w:rPr>
        <w:br/>
      </w:r>
      <w:r>
        <w:rPr>
          <w:rFonts w:hint="eastAsia"/>
        </w:rPr>
        <w:t>　　第三节 中国特种钢市场需求分析及预测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一、2019-2024年中国特种钢市场需求统计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二、中国特种钢市场需求特点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三、2024-2030年中国特种钢市场需求量预测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一、2023-2024年特种钢行业品牌发展现状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二、2023-2024年特种钢行业需求市场现状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三、2023-2024年特种钢市场需求层次分析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四、2023-2024年中国特种钢市场走向分析</w:t>
      </w:r>
      <w:r>
        <w:rPr>
          <w:rFonts w:hint="eastAsia"/>
        </w:rPr>
        <w:br/>
      </w:r>
      <w:r>
        <w:rPr>
          <w:rFonts w:hint="eastAsia"/>
        </w:rPr>
        <w:t>　　第二节 中国特种钢产品技术分析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一、2023-2024年特种钢产品技术变化特点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二、2023-2024年特种钢产品市场的新技术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三、2023-2024年特种钢产品市场现状分析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一、2023-2024年特种钢产品市场存在的主要问题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二、2023-2024年国内特种钢产品市场的三大瓶颈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三、2023-2024年特种钢产品市场遭遇的规模难题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对中国特种钢市场的分析及思考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一、特种钢市场特点</w:t>
      </w:r>
      <w:r>
        <w:rPr>
          <w:rFonts w:hint="eastAsia"/>
        </w:rPr>
        <w:br/>
      </w:r>
      <w:r>
        <w:rPr>
          <w:rFonts w:hint="eastAsia"/>
        </w:rPr>
        <w:t>　　　　二、特种钢市场分析</w:t>
      </w:r>
      <w:r>
        <w:rPr>
          <w:rFonts w:hint="eastAsia"/>
        </w:rPr>
        <w:br/>
      </w:r>
      <w:r>
        <w:rPr>
          <w:rFonts w:hint="eastAsia"/>
        </w:rPr>
        <w:t>　　　　三、特种钢市场变化的方向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特种钢行业细分产品调研</w:t>
      </w:r>
      <w:r>
        <w:rPr>
          <w:rFonts w:hint="eastAsia"/>
        </w:rPr>
        <w:br/>
      </w:r>
      <w:r>
        <w:rPr>
          <w:rFonts w:hint="eastAsia"/>
        </w:rPr>
        <w:t>　　第一节 特种钢细分产品结构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2019-2024年中国特种钢行业竞争态势分析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2024年特种钢行业集中度分析</w:t>
      </w:r>
      <w:r>
        <w:rPr>
          <w:rFonts w:hint="eastAsia"/>
        </w:rPr>
        <w:br/>
      </w:r>
      <w:r>
        <w:rPr>
          <w:rFonts w:hint="eastAsia"/>
        </w:rPr>
        <w:t>　　　　一、特种钢市场集中度分析</w:t>
      </w:r>
      <w:r>
        <w:rPr>
          <w:rFonts w:hint="eastAsia"/>
        </w:rPr>
        <w:br/>
      </w:r>
      <w:r>
        <w:rPr>
          <w:rFonts w:hint="eastAsia"/>
        </w:rPr>
        <w:t>　　　　二、特种钢企业分布区域集中度分析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2023-2024年特种钢行业竞争格局分析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一、特种钢行业竞争分析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二、中外特种钢产品竞争分析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2024年特种钢企业管理策略建议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对中国特种钢品牌的战略思考</w:t>
      </w:r>
      <w:r>
        <w:rPr>
          <w:rFonts w:hint="eastAsia"/>
        </w:rPr>
        <w:br/>
      </w:r>
      <w:r>
        <w:rPr>
          <w:rFonts w:hint="eastAsia"/>
        </w:rPr>
        <w:t>　　　　一、特种钢实施品牌战略的意义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三、中国特种钢企业的品牌战略</w:t>
      </w:r>
      <w:r>
        <w:rPr>
          <w:rFonts w:hint="eastAsia"/>
        </w:rPr>
        <w:br/>
      </w:r>
      <w:r>
        <w:rPr>
          <w:rFonts w:hint="eastAsia"/>
        </w:rPr>
        <w:t>　　　　四、特种钢品牌战略管理的策略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2024年特种钢市场前景分析</w:t>
      </w:r>
      <w:r>
        <w:rPr>
          <w:rFonts w:hint="eastAsia"/>
        </w:rPr>
        <w:br/>
      </w:r>
      <w:r>
        <w:rPr>
          <w:rFonts w:hint="eastAsia"/>
        </w:rPr>
        <w:t>　　第二节 2024年特种钢行业发展趋势预测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四、2024年中国特种钢行业发展面临的挑战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五、2024年中国特种钢行业发展面临的机遇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一、2024年特种钢行业市场风险及控制策略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二、2024年特种钢行业政策风险及控制策略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三、2024年特种钢行业经营风险及控制策略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四、2024年特种钢同业竞争风险及控制策略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五、2024年特种钢行业其他风险及控制策略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特种钢市场研究结论</w:t>
      </w:r>
      <w:r>
        <w:rPr>
          <w:rFonts w:hint="eastAsia"/>
        </w:rPr>
        <w:br/>
      </w:r>
      <w:r>
        <w:rPr>
          <w:rFonts w:hint="eastAsia"/>
        </w:rPr>
        <w:t>　　第二节 特种钢子行业研究结论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中^智林－特种钢市场发展建议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特种钢行业类别</w:t>
      </w:r>
      <w:r>
        <w:rPr>
          <w:rFonts w:hint="eastAsia"/>
        </w:rPr>
        <w:br/>
      </w:r>
      <w:r>
        <w:rPr>
          <w:rFonts w:hint="eastAsia"/>
        </w:rPr>
        <w:t>　　图表 特种钢行业产业链调研</w:t>
      </w:r>
      <w:r>
        <w:rPr>
          <w:rFonts w:hint="eastAsia"/>
        </w:rPr>
        <w:br/>
      </w:r>
      <w:r>
        <w:rPr>
          <w:rFonts w:hint="eastAsia"/>
        </w:rPr>
        <w:t>　　图表 特种钢行业现状</w:t>
      </w:r>
      <w:r>
        <w:rPr>
          <w:rFonts w:hint="eastAsia"/>
        </w:rPr>
        <w:br/>
      </w:r>
      <w:r>
        <w:rPr>
          <w:rFonts w:hint="eastAsia"/>
        </w:rPr>
        <w:t>　　图表 特种钢行业标准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2019-2024年中国特种钢市场规模</w:t>
      </w:r>
      <w:r>
        <w:rPr>
          <w:rFonts w:hint="eastAsia"/>
        </w:rPr>
        <w:br/>
      </w:r>
      <w:r>
        <w:rPr>
          <w:rFonts w:hint="eastAsia"/>
        </w:rPr>
        <w:t>　　图表 2024年中国特种钢行业产能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2019-2024年中国特种钢产量</w:t>
      </w:r>
      <w:r>
        <w:rPr>
          <w:rFonts w:hint="eastAsia"/>
        </w:rPr>
        <w:br/>
      </w:r>
      <w:r>
        <w:rPr>
          <w:rFonts w:hint="eastAsia"/>
        </w:rPr>
        <w:t>　　图表 特种钢行业动态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2019-2024年中国特种钢市场需求量</w:t>
      </w:r>
      <w:r>
        <w:rPr>
          <w:rFonts w:hint="eastAsia"/>
        </w:rPr>
        <w:br/>
      </w:r>
      <w:r>
        <w:rPr>
          <w:rFonts w:hint="eastAsia"/>
        </w:rPr>
        <w:t>　　图表 2024年中国特种钢行业需求区域调研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2019-2024年中国特种钢行情</w:t>
      </w:r>
      <w:r>
        <w:rPr>
          <w:rFonts w:hint="eastAsia"/>
        </w:rPr>
        <w:br/>
      </w:r>
      <w:r>
        <w:rPr>
          <w:rFonts w:hint="eastAsia"/>
        </w:rPr>
        <w:t>　　图表 2019-2024年中国特种钢价格走势图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**地区特种钢市场规模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**地区特种钢市场调研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**地区特种钢市场规模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**地区特种钢市场调研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特种钢行业竞争对手分析</w:t>
      </w:r>
      <w:r>
        <w:rPr>
          <w:rFonts w:hint="eastAsia"/>
        </w:rPr>
        <w:br/>
      </w:r>
      <w:r>
        <w:rPr>
          <w:rFonts w:hint="eastAsia"/>
        </w:rPr>
        <w:t>　　图表 特种钢重点企业（一）基本信息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2024-2030年中国特种钢市场规模预测</w:t>
      </w:r>
      <w:r>
        <w:rPr>
          <w:rFonts w:hint="eastAsia"/>
        </w:rPr>
        <w:br/>
      </w:r>
      <w:r>
        <w:rPr>
          <w:rFonts w:hint="eastAsia"/>
        </w:rPr>
        <w:t>　　图表 特种钢行业准入条件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2024-2030年中国特种钢行业信息化</w:t>
      </w:r>
      <w:r>
        <w:rPr>
          <w:rFonts w:hint="eastAsia"/>
        </w:rPr>
        <w:br/>
      </w:r>
      <w:r>
        <w:rPr>
          <w:rFonts w:hint="eastAsia"/>
        </w:rPr>
        <w:t>　　图表 2024年中国特种钢市场前景分析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03f85296f4930" w:history="1">
        <w:r>
          <w:rPr>
            <w:rStyle w:val="Hyperlink"/>
          </w:rPr>
          <w:t>2024-2030年中国特种钢市场调查研究与前景趋势分析报告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03f85296f4930" w:history="1">
        <w:r>
          <w:rPr>
            <w:rStyle w:val="Hyperlink"/>
          </w:rPr>
          <w:t>https://www.20087.com/1/80/TeZhongGangDeXianZhuangYuQianJing.html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42cb8e0a144e6" w:history="1">
      <w:r>
        <w:rPr>
          <w:rStyle w:val="Hyperlink"/>
        </w:rPr>
        <w:t>2024-2030年中国特种钢市场调查研究与前景趋势分析报告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eZhongGangDeXianZhuangYuQianJing.html" TargetMode="External" Id="R97403f85296f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eZhongGangDeXianZhuangYuQianJing.html" TargetMode="External" Id="R0d742cb8e0a1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2024-01-26T03:09:00Z</dcterms:created>
  <dcterms:modified xsi:type="dcterms:W3CDTF">2024-01-26T04:09:00Z</dcterms:modified>
  <dc:subject>2024-2030年中国特种钢市场调查研究与前景趋势分析报告</dc:subject>
  <dc:title>2024-2030年中国特种钢市场调查研究与前景趋势分析报告</dc:title>
  <cp:keywords>2024-2030年中国特种钢市场调查研究与前景趋势分析报告</cp:keywords>
  <dc:description>2024-2030年中国特种钢市场调查研究与前景趋势分析报告</dc:description>
</cp:coreProperties>
</file>