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6914fdaf415a" w:history="1">
              <w:r>
                <w:rPr>
                  <w:rStyle w:val="Hyperlink"/>
                </w:rPr>
                <w:t>2025-2031年中国特种纤维发展现状与趋势预测报告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6914fdaf415a" w:history="1">
              <w:r>
                <w:rPr>
                  <w:rStyle w:val="Hyperlink"/>
                </w:rPr>
                <w:t>2025-2031年中国特种纤维发展现状与趋势预测报告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36914fdaf415a" w:history="1">
                <w:r>
                  <w:rPr>
                    <w:rStyle w:val="Hyperlink"/>
                  </w:rPr>
                  <w:t>https://www.20087.com/2/00/TeZhongXianWeiFaZhanQuShiFenXi.html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是具有特定性能的高性能纤维，如碳纤维、芳纶纤维、聚酰亚胺纤维等，广泛应用于航空航天、国防、体育器材和复合材料等领域。近年来，随着技术的进步和下游产业需求的增加，特种纤维的生产规模和应用范围持续扩大。同时，新型特种纤维的开发，如石墨烯纤维和生物基高性能纤维，为行业发展带来了新的机遇。</w:t>
      </w:r>
      <w:r>
        <w:rPr>
          <w:rFonts w:hint="eastAsia"/>
        </w:rPr>
        <w:br/>
      </w:r>
      <w:r>
        <w:rPr>
          <w:rFonts w:hint="eastAsia"/>
        </w:rPr>
        <w:t>　　未来，特种纤维的发展将更加注重材料性能的提升和应用领域的拓展。材料性能的提升体现在通过纳米技术和复合技术，进一步提高纤维的强度、模量和耐热性。应用领域的拓展则意味着特种纤维将渗透到更多新兴产业，如新能源汽车、医疗植入物和环保过滤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36914fdaf415a" w:history="1">
        <w:r>
          <w:rPr>
            <w:rStyle w:val="Hyperlink"/>
          </w:rPr>
          <w:t>2025-2031年中国特种纤维发展现状与趋势预测报告</w:t>
        </w:r>
      </w:hyperlink>
      <w:r>
        <w:rPr>
          <w:rFonts w:hint="eastAsia"/>
        </w:rPr>
        <w:t>》基于国家统计局及相关协会的权威数据，系统研究了特种纤维行业的市场需求、市场规模及产业链现状，分析了特种纤维价格波动、细分市场动态及重点企业的经营表现，科学预测了特种纤维市场前景与发展趋势，揭示了潜在需求与投资机会，同时指出了特种纤维行业可能面临的风险。通过对特种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特种纤维行业界定</w:t>
      </w:r>
      <w:r>
        <w:rPr>
          <w:rFonts w:hint="eastAsia"/>
        </w:rPr>
        <w:br/>
      </w:r>
      <w:r>
        <w:rPr>
          <w:rFonts w:hint="eastAsia"/>
        </w:rPr>
        <w:t>　　第一节 特种纤维行业定义</w:t>
      </w:r>
      <w:r>
        <w:rPr>
          <w:rFonts w:hint="eastAsia"/>
        </w:rPr>
        <w:br/>
      </w:r>
      <w:r>
        <w:rPr>
          <w:rFonts w:hint="eastAsia"/>
        </w:rPr>
        <w:t>　　第二节 特种纤维行业特点分析</w:t>
      </w:r>
      <w:r>
        <w:rPr>
          <w:rFonts w:hint="eastAsia"/>
        </w:rPr>
        <w:br/>
      </w:r>
      <w:r>
        <w:rPr>
          <w:rFonts w:hint="eastAsia"/>
        </w:rPr>
        <w:t>　　第三节 特种纤维产业链分析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2025年全球特种纤维行业发展概况</w:t>
      </w:r>
      <w:r>
        <w:rPr>
          <w:rFonts w:hint="eastAsia"/>
        </w:rPr>
        <w:br/>
      </w:r>
      <w:r>
        <w:rPr>
          <w:rFonts w:hint="eastAsia"/>
        </w:rPr>
        <w:t>　　第二节 世界特种纤维行业发展走势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当前我国特种纤维技术发展现状</w:t>
      </w:r>
      <w:r>
        <w:rPr>
          <w:rFonts w:hint="eastAsia"/>
        </w:rPr>
        <w:br/>
      </w:r>
      <w:r>
        <w:rPr>
          <w:rFonts w:hint="eastAsia"/>
        </w:rPr>
        <w:t>　　第二节 中外特种纤维技术差距及产生差距的主要原因分析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提高我国特种纤维技术的对策</w:t>
      </w:r>
      <w:r>
        <w:rPr>
          <w:rFonts w:hint="eastAsia"/>
        </w:rPr>
        <w:br/>
      </w:r>
      <w:r>
        <w:rPr>
          <w:rFonts w:hint="eastAsia"/>
        </w:rPr>
        <w:t>　　第四节 我国特种纤维研发、设计发展趋势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中国特种纤维发展现状调研</w:t>
      </w:r>
      <w:r>
        <w:rPr>
          <w:rFonts w:hint="eastAsia"/>
        </w:rPr>
        <w:br/>
      </w:r>
      <w:r>
        <w:rPr>
          <w:rFonts w:hint="eastAsia"/>
        </w:rPr>
        <w:t>　　第一节 中国特种纤维市场现状分析</w:t>
      </w:r>
      <w:r>
        <w:rPr>
          <w:rFonts w:hint="eastAsia"/>
        </w:rPr>
        <w:br/>
      </w:r>
      <w:r>
        <w:rPr>
          <w:rFonts w:hint="eastAsia"/>
        </w:rPr>
        <w:t>　　第二节 中国特种纤维行业产量情况分析及预测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三、2019-2024年中国特种纤维产量统计</w:t>
      </w:r>
      <w:r>
        <w:rPr>
          <w:rFonts w:hint="eastAsia"/>
        </w:rPr>
        <w:br/>
      </w:r>
      <w:r>
        <w:rPr>
          <w:rFonts w:hint="eastAsia"/>
        </w:rPr>
        <w:t>　　　　二、特种纤维生产区域分布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三、2025-2031年中国特种纤维产量预测分析</w:t>
      </w:r>
      <w:r>
        <w:rPr>
          <w:rFonts w:hint="eastAsia"/>
        </w:rPr>
        <w:br/>
      </w:r>
      <w:r>
        <w:rPr>
          <w:rFonts w:hint="eastAsia"/>
        </w:rPr>
        <w:t>　　第三节 中国特种纤维市场需求分析及预测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特种纤维行业竞争格局分析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特种纤维行业集中度分析</w:t>
      </w:r>
      <w:r>
        <w:rPr>
          <w:rFonts w:hint="eastAsia"/>
        </w:rPr>
        <w:br/>
      </w:r>
      <w:r>
        <w:rPr>
          <w:rFonts w:hint="eastAsia"/>
        </w:rPr>
        <w:t>　　　　一、特种纤维市场集中度分析</w:t>
      </w:r>
      <w:r>
        <w:rPr>
          <w:rFonts w:hint="eastAsia"/>
        </w:rPr>
        <w:br/>
      </w:r>
      <w:r>
        <w:rPr>
          <w:rFonts w:hint="eastAsia"/>
        </w:rPr>
        <w:t>　　　　二、特种纤维企业集中度分析</w:t>
      </w:r>
      <w:r>
        <w:rPr>
          <w:rFonts w:hint="eastAsia"/>
        </w:rPr>
        <w:br/>
      </w:r>
      <w:r>
        <w:rPr>
          <w:rFonts w:hint="eastAsia"/>
        </w:rPr>
        <w:t>　　　　三、特种纤维区域集中度分析</w:t>
      </w:r>
      <w:r>
        <w:rPr>
          <w:rFonts w:hint="eastAsia"/>
        </w:rPr>
        <w:br/>
      </w:r>
      <w:r>
        <w:rPr>
          <w:rFonts w:hint="eastAsia"/>
        </w:rPr>
        <w:t>　　第二节 特种纤维行业主要企业竞争力分析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对我国特种纤维品牌的战略思考</w:t>
      </w:r>
      <w:r>
        <w:rPr>
          <w:rFonts w:hint="eastAsia"/>
        </w:rPr>
        <w:br/>
      </w:r>
      <w:r>
        <w:rPr>
          <w:rFonts w:hint="eastAsia"/>
        </w:rPr>
        <w:t>　　　　一、特种纤维实施品牌战略的意义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三、我国特种纤维企业的品牌战略</w:t>
      </w:r>
      <w:r>
        <w:rPr>
          <w:rFonts w:hint="eastAsia"/>
        </w:rPr>
        <w:br/>
      </w:r>
      <w:r>
        <w:rPr>
          <w:rFonts w:hint="eastAsia"/>
        </w:rPr>
        <w:t>　　　　四、特种纤维品牌战略管理的策略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特种纤维行业研究结论</w:t>
      </w:r>
      <w:r>
        <w:rPr>
          <w:rFonts w:hint="eastAsia"/>
        </w:rPr>
        <w:br/>
      </w:r>
      <w:r>
        <w:rPr>
          <w:rFonts w:hint="eastAsia"/>
        </w:rPr>
        <w:t>　　第二节 特种纤维行业投资价值评估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中-智-林-－特种纤维行业投资建议</w:t>
      </w:r>
      <w:r>
        <w:rPr>
          <w:rFonts w:hint="eastAsia"/>
        </w:rPr>
        <w:br/>
      </w:r>
      <w:r>
        <w:rPr>
          <w:rFonts w:hint="eastAsia"/>
        </w:rPr>
        <w:t>　　　　一、特种纤维行业投资策略建议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2025-2031年中国特种纤维行业利润预测</w:t>
      </w:r>
      <w:r>
        <w:rPr>
          <w:rFonts w:hint="eastAsia"/>
        </w:rPr>
        <w:br/>
      </w:r>
      <w:r>
        <w:rPr>
          <w:rFonts w:hint="eastAsia"/>
        </w:rPr>
        <w:t>　　图表 2025年特种纤维行业壁垒</w:t>
      </w:r>
      <w:r>
        <w:rPr>
          <w:rFonts w:hint="eastAsia"/>
        </w:rPr>
        <w:br/>
      </w:r>
      <w:r>
        <w:rPr>
          <w:rFonts w:hint="eastAsia"/>
        </w:rPr>
        <w:t>　　图表 2025年特种纤维市场前景分析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2025-2031年中国特种纤维市场需求预测</w:t>
      </w:r>
      <w:r>
        <w:rPr>
          <w:rFonts w:hint="eastAsia"/>
        </w:rPr>
        <w:br/>
      </w:r>
      <w:r>
        <w:rPr>
          <w:rFonts w:hint="eastAsia"/>
        </w:rPr>
        <w:t>　　图表 2025年特种纤维发展趋势预测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6914fdaf415a" w:history="1">
        <w:r>
          <w:rPr>
            <w:rStyle w:val="Hyperlink"/>
          </w:rPr>
          <w:t>2025-2031年中国特种纤维发展现状与趋势预测报告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36914fdaf415a" w:history="1">
        <w:r>
          <w:rPr>
            <w:rStyle w:val="Hyperlink"/>
          </w:rPr>
          <w:t>https://www.20087.com/2/00/TeZhongXianWeiFaZhanQuShiFenXi.html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热点：特种纤维用什么生产的、常熟宝沣特种纤维、中国芳纶纤维十大生产厂家、特种纤维复合材料国家重点实验室、纤维的分类、特种纤维名词解释、四大高性能纤维、特种纤维复合材料、vectran纤维简介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bd34441a4416c" w:history="1">
      <w:r>
        <w:rPr>
          <w:rStyle w:val="Hyperlink"/>
        </w:rPr>
        <w:t>2025-2031年中国特种纤维发展现状与趋势预测报告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eZhongXianWeiFaZhanQuShiFenXi.html" TargetMode="External" Id="Rdfa36914fdaf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eZhongXianWeiFaZhanQuShiFenXi.html" TargetMode="External" Id="R630bd34441a4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2024-10-24T23:29:00Z</dcterms:created>
  <dcterms:modified xsi:type="dcterms:W3CDTF">2024-10-25T00:29:00Z</dcterms:modified>
  <dc:subject>2025-2031年中国特种纤维发展现状与趋势预测报告</dc:subject>
  <dc:title>2025-2031年中国特种纤维发展现状与趋势预测报告</dc:title>
  <cp:keywords>2025-2031年中国特种纤维发展现状与趋势预测报告</cp:keywords>
  <dc:description>2025-2031年中国特种纤维发展现状与趋势预测报告</dc:description>
</cp:coreProperties>
</file>