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2acd74574c22" w:history="1">
              <w:r>
                <w:rPr>
                  <w:rStyle w:val="Hyperlink"/>
                </w:rPr>
                <w:t>中国聚酰亚胺（PI）薄膜行业调查分析及市场前景预测报告（2025-2031年）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2acd74574c22" w:history="1">
              <w:r>
                <w:rPr>
                  <w:rStyle w:val="Hyperlink"/>
                </w:rPr>
                <w:t>中国聚酰亚胺（PI）薄膜行业调查分析及市场前景预测报告（2025-2031年）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2acd74574c22" w:history="1">
                <w:r>
                  <w:rPr>
                    <w:rStyle w:val="Hyperlink"/>
                  </w:rPr>
                  <w:t>https://www.20087.com/2/10/JuXianYaAnPIBoMoShiChangQianJing.html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薄膜因其出色的热稳定性、电绝缘性和机械强度，在航空航天、电子、电机、柔性印刷电路等领域有着广泛的应用。近年来，随着新能源汽车、5G通信等新兴产业的快速发展，对高性能PI薄膜的需求日益增加。技术进步促进了PI薄膜生产效率的提高和成本的降低，特别是在高端电工绝缘、电子和其他应用领域的产业化能力逐步增强。</w:t>
      </w:r>
      <w:r>
        <w:rPr>
          <w:rFonts w:hint="eastAsia"/>
        </w:rPr>
        <w:br/>
      </w:r>
      <w:r>
        <w:rPr>
          <w:rFonts w:hint="eastAsia"/>
        </w:rPr>
        <w:t>　　未来，聚酰亚胺薄膜的发展将更加侧重于技术创新和应用拓展。一方面，随着新材料科学的进步，PI薄膜将向着更高性能的方向发展，如开发更高耐温等级的材料、提高薄膜的柔韧性和透明度等。另一方面，随着新能源技术的推进，特别是在电动汽车电池包、动力总成系统中的应用将显著增长。此外，随着5G和6G通信技术的发展，PI薄膜将在高频电子器件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2acd74574c22" w:history="1">
        <w:r>
          <w:rPr>
            <w:rStyle w:val="Hyperlink"/>
          </w:rPr>
          <w:t>中国聚酰亚胺（PI）薄膜行业调查分析及市场前景预测报告（2025-2031年）</w:t>
        </w:r>
      </w:hyperlink>
      <w:r>
        <w:rPr>
          <w:rFonts w:hint="eastAsia"/>
        </w:rPr>
        <w:t>》通过详实的数据分析，全面解析了聚酰亚胺（PI）薄膜行业的市场规模、需求动态及价格趋势，深入探讨了聚酰亚胺（PI）薄膜产业链上下游的协同关系与竞争格局变化。报告对聚酰亚胺（PI）薄膜细分市场进行精准划分，结合重点企业研究，揭示了品牌影响力与市场集中度的现状，为行业参与者提供了清晰的竞争态势洞察。同时，报告结合宏观经济环境、技术发展路径及消费者需求演变，科学预测了聚酰亚胺（PI）薄膜行业的未来发展方向，并针对潜在风险提出了切实可行的应对策略。报告为聚酰亚胺（PI）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聚酰亚胺（PI）薄膜产业相关概述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聚酰亚胺（PI）薄膜基础概述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二、聚酰亚胺（PI）薄膜特性</w:t>
      </w:r>
      <w:r>
        <w:rPr>
          <w:rFonts w:hint="eastAsia"/>
        </w:rPr>
        <w:br/>
      </w:r>
      <w:r>
        <w:rPr>
          <w:rFonts w:hint="eastAsia"/>
        </w:rPr>
        <w:t>　　第二节 聚酰亚胺（PI）薄膜分类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聚酰亚胺（PI）薄膜应用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第一节 2024-2025年世界聚酰亚胺（PI）薄膜运行环境浅析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2024-2025年世界聚酰亚胺（PI）薄膜市场分析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一、世界聚酰亚胺（PI）薄膜的生产情况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二、世界聚酰亚胺（PI）薄膜生产工艺与合成工艺研究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第三节 2024-2025年世界聚酰亚胺（PI）薄膜重点市场分析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2025-2031年世界聚酰亚胺（PI）薄膜市场前景预测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中国台湾达迈科技公司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三、宇部兴产：贸易往来继续扩大投资全面展开</w:t>
      </w:r>
      <w:r>
        <w:rPr>
          <w:rFonts w:hint="eastAsia"/>
        </w:rPr>
        <w:br/>
      </w:r>
      <w:r>
        <w:rPr>
          <w:rFonts w:hint="eastAsia"/>
        </w:rPr>
        <w:t>　　第五节 韩国SK集团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2024-2025年中国电子产品用聚酰亚胺薄膜的生产工艺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2024-2025年中国聚酰亚胺薄膜前沿工艺研究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2024-2025年中国聚酰亚胺（PI）薄膜行业运行形势分析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2024-2025年中国聚酰亚胺（PI）薄膜行业发展综述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一、中国聚酰亚胺（PI）薄膜产业亮点聚焦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三、中国聚酰亚胺（PI）薄膜应用分析</w:t>
      </w:r>
      <w:r>
        <w:rPr>
          <w:rFonts w:hint="eastAsia"/>
        </w:rPr>
        <w:br/>
      </w:r>
      <w:r>
        <w:rPr>
          <w:rFonts w:hint="eastAsia"/>
        </w:rPr>
        <w:t>　　第二节 2024-2025年中国聚酰亚胺（PI）薄膜行业产品价格分析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2024-2025年中国聚酰亚胺（PI）薄膜行业面临的问题探讨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2024-2025年中国聚酰亚胺（PI）薄膜行业市场发展动态分析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2024-2025年中国聚酰亚胺（PI）薄膜行业供给分析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三、聚酰亚胺（PI）薄膜主要企业分析</w:t>
      </w:r>
      <w:r>
        <w:rPr>
          <w:rFonts w:hint="eastAsia"/>
        </w:rPr>
        <w:br/>
      </w:r>
      <w:r>
        <w:rPr>
          <w:rFonts w:hint="eastAsia"/>
        </w:rPr>
        <w:t>　　第二节 2024-2025年中国聚酰亚胺（PI）薄膜行业市场消费分析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2024-2025年中国聚酰亚胺（PI）薄膜行业市场供需平衡分析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2024-2025年中国聚酰亚胺（PI）薄膜重点应用领域分析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二、中国聚酰亚胺（PI）薄膜在航空业发的应用分析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三、中国航空业对聚酰亚胺（PI）薄膜需求预测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2024-2025年中国聚酰亚胺（PI）薄膜竞争格局分析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2024-2025年中国聚酰亚胺（PI）薄膜竞争总况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2024-2025年中国聚酰亚胺（PI）薄膜产业集中度分析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2024-2025年中国聚酰亚胺（PI）薄膜重点企业运营财务状况分析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上海金山前峰绝缘材料有限公司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江阴市云达电子新材料有限公司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无锡市强盛绝缘材料有限公司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二、聚酰亚胺（PI）薄膜企业经营分析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2025-2031年中国聚酰亚胺（PI）薄膜行业发展前景与投资预测分析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2025-2031年中国聚酰亚胺（PI）薄膜行业发展前景分析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一、聚酰亚胺（PI）薄膜发展前景广阔</w:t>
      </w:r>
      <w:r>
        <w:rPr>
          <w:rFonts w:hint="eastAsia"/>
        </w:rPr>
        <w:br/>
      </w:r>
      <w:r>
        <w:rPr>
          <w:rFonts w:hint="eastAsia"/>
        </w:rPr>
        <w:t>　　　　二、耐高温聚酰亚胺（PI）薄膜发展前景分析</w:t>
      </w:r>
      <w:r>
        <w:rPr>
          <w:rFonts w:hint="eastAsia"/>
        </w:rPr>
        <w:br/>
      </w:r>
      <w:r>
        <w:rPr>
          <w:rFonts w:hint="eastAsia"/>
        </w:rPr>
        <w:t>　　　　三、热塑性聚酰亚胺（PI）薄膜应用前景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2025-2031年中国聚酰亚胺（PI）薄膜行业市场预测分析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一、聚酰亚胺（PI）薄膜市场供给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二、聚酰亚胺（PI）薄膜需求状况预测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2025-2031年中国聚酰亚胺（PI）薄膜行业投资机会分析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2025-2031年中国聚酰亚胺（PI）薄膜行业投资风险分析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[-中智-林]专家投资建议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几种重要的聚酰亚胺薄膜的结构式</w:t>
      </w:r>
      <w:r>
        <w:rPr>
          <w:rFonts w:hint="eastAsia"/>
        </w:rPr>
        <w:br/>
      </w:r>
      <w:r>
        <w:rPr>
          <w:rFonts w:hint="eastAsia"/>
        </w:rPr>
        <w:t>　　图表 现行聚酰亚胺国家标准目录</w:t>
      </w:r>
      <w:r>
        <w:rPr>
          <w:rFonts w:hint="eastAsia"/>
        </w:rPr>
        <w:br/>
      </w:r>
      <w:r>
        <w:rPr>
          <w:rFonts w:hint="eastAsia"/>
        </w:rPr>
        <w:t>　　图表 现行聚酰胺国家标准</w:t>
      </w:r>
      <w:r>
        <w:rPr>
          <w:rFonts w:hint="eastAsia"/>
        </w:rPr>
        <w:br/>
      </w:r>
      <w:r>
        <w:rPr>
          <w:rFonts w:hint="eastAsia"/>
        </w:rPr>
        <w:t>　　图表 浸渍法制膜工艺流程图</w:t>
      </w:r>
      <w:r>
        <w:rPr>
          <w:rFonts w:hint="eastAsia"/>
        </w:rPr>
        <w:br/>
      </w:r>
      <w:r>
        <w:rPr>
          <w:rFonts w:hint="eastAsia"/>
        </w:rPr>
        <w:t>　　图表 流涎法制膜示意图</w:t>
      </w:r>
      <w:r>
        <w:rPr>
          <w:rFonts w:hint="eastAsia"/>
        </w:rPr>
        <w:br/>
      </w:r>
      <w:r>
        <w:rPr>
          <w:rFonts w:hint="eastAsia"/>
        </w:rPr>
        <w:t>　　图表 双轴定向法制膜示意图</w:t>
      </w:r>
      <w:r>
        <w:rPr>
          <w:rFonts w:hint="eastAsia"/>
        </w:rPr>
        <w:br/>
      </w:r>
      <w:r>
        <w:rPr>
          <w:rFonts w:hint="eastAsia"/>
        </w:rPr>
        <w:t>　　图表 几种聚酰亚胺薄膜聚集态及拉伸强度比较</w:t>
      </w:r>
      <w:r>
        <w:rPr>
          <w:rFonts w:hint="eastAsia"/>
        </w:rPr>
        <w:br/>
      </w:r>
      <w:r>
        <w:rPr>
          <w:rFonts w:hint="eastAsia"/>
        </w:rPr>
        <w:t>　　图表 AL2O3／PI杂化薄膜的制备流程</w:t>
      </w:r>
      <w:r>
        <w:rPr>
          <w:rFonts w:hint="eastAsia"/>
        </w:rPr>
        <w:br/>
      </w:r>
      <w:r>
        <w:rPr>
          <w:rFonts w:hint="eastAsia"/>
        </w:rPr>
        <w:t>　　图表 纳米AL2O3粒子在DMAC中的分散状态</w:t>
      </w:r>
      <w:r>
        <w:rPr>
          <w:rFonts w:hint="eastAsia"/>
        </w:rPr>
        <w:br/>
      </w:r>
      <w:r>
        <w:rPr>
          <w:rFonts w:hint="eastAsia"/>
        </w:rPr>
        <w:t>　　图表 纳米AL2O3粒子在PI薄膜中的分散状态</w:t>
      </w:r>
      <w:r>
        <w:rPr>
          <w:rFonts w:hint="eastAsia"/>
        </w:rPr>
        <w:br/>
      </w:r>
      <w:r>
        <w:rPr>
          <w:rFonts w:hint="eastAsia"/>
        </w:rPr>
        <w:t>　　图表 不同质量分数的AL2O3PI杂化薄膜的力学性能</w:t>
      </w:r>
      <w:r>
        <w:rPr>
          <w:rFonts w:hint="eastAsia"/>
        </w:rPr>
        <w:br/>
      </w:r>
      <w:r>
        <w:rPr>
          <w:rFonts w:hint="eastAsia"/>
        </w:rPr>
        <w:t>　　图表 不同AL2O3质量分数对H杂化薄膜热性能的影响</w:t>
      </w:r>
      <w:r>
        <w:rPr>
          <w:rFonts w:hint="eastAsia"/>
        </w:rPr>
        <w:br/>
      </w:r>
      <w:r>
        <w:rPr>
          <w:rFonts w:hint="eastAsia"/>
        </w:rPr>
        <w:t>　　图表 不同含量AL2O3对PI杂化薄膜体积电阻率的影响</w:t>
      </w:r>
      <w:r>
        <w:rPr>
          <w:rFonts w:hint="eastAsia"/>
        </w:rPr>
        <w:br/>
      </w:r>
      <w:r>
        <w:rPr>
          <w:rFonts w:hint="eastAsia"/>
        </w:rPr>
        <w:t>　　图表 不同含量AL2O3粒子对PI杂化薄膜介电强度的影响</w:t>
      </w:r>
      <w:r>
        <w:rPr>
          <w:rFonts w:hint="eastAsia"/>
        </w:rPr>
        <w:br/>
      </w:r>
      <w:r>
        <w:rPr>
          <w:rFonts w:hint="eastAsia"/>
        </w:rPr>
        <w:t>　　图表 不同含量AL2O3粒子对PI杂化薄膜耐老化时间的影响</w:t>
      </w:r>
      <w:r>
        <w:rPr>
          <w:rFonts w:hint="eastAsia"/>
        </w:rPr>
        <w:br/>
      </w:r>
      <w:r>
        <w:rPr>
          <w:rFonts w:hint="eastAsia"/>
        </w:rPr>
        <w:t>　　图表 PI薄膜电老化前表面SEM照片</w:t>
      </w:r>
      <w:r>
        <w:rPr>
          <w:rFonts w:hint="eastAsia"/>
        </w:rPr>
        <w:br/>
      </w:r>
      <w:r>
        <w:rPr>
          <w:rFonts w:hint="eastAsia"/>
        </w:rPr>
        <w:t>　　图表 PI薄膜电老化后表面的SEM照片</w:t>
      </w:r>
      <w:r>
        <w:rPr>
          <w:rFonts w:hint="eastAsia"/>
        </w:rPr>
        <w:br/>
      </w:r>
      <w:r>
        <w:rPr>
          <w:rFonts w:hint="eastAsia"/>
        </w:rPr>
        <w:t>　　图表 24 2024-2025年我国聚酰亚胺（PI）薄膜总体供给分析</w:t>
      </w:r>
      <w:r>
        <w:rPr>
          <w:rFonts w:hint="eastAsia"/>
        </w:rPr>
        <w:br/>
      </w:r>
      <w:r>
        <w:rPr>
          <w:rFonts w:hint="eastAsia"/>
        </w:rPr>
        <w:t>　　图表 2024-2025年我国聚酰亚胺（PI）薄膜消费规模分析</w:t>
      </w:r>
      <w:r>
        <w:rPr>
          <w:rFonts w:hint="eastAsia"/>
        </w:rPr>
        <w:br/>
      </w:r>
      <w:r>
        <w:rPr>
          <w:rFonts w:hint="eastAsia"/>
        </w:rPr>
        <w:t>　　图表 聚酰亚胺（PI）薄膜市场供需状况分析</w:t>
      </w:r>
      <w:r>
        <w:rPr>
          <w:rFonts w:hint="eastAsia"/>
        </w:rPr>
        <w:br/>
      </w:r>
      <w:r>
        <w:rPr>
          <w:rFonts w:hint="eastAsia"/>
        </w:rPr>
        <w:t>　　图表 2024-2025年我国聚酰亚胺（PI）薄膜行业市场供需平衡分析</w:t>
      </w:r>
      <w:r>
        <w:rPr>
          <w:rFonts w:hint="eastAsia"/>
        </w:rPr>
        <w:br/>
      </w:r>
      <w:r>
        <w:rPr>
          <w:rFonts w:hint="eastAsia"/>
        </w:rPr>
        <w:t>　　图表 LPI-301F、LPI-301、LPI-302F、LPI-302 型产品性能要求</w:t>
      </w:r>
      <w:r>
        <w:rPr>
          <w:rFonts w:hint="eastAsia"/>
        </w:rPr>
        <w:br/>
      </w:r>
      <w:r>
        <w:rPr>
          <w:rFonts w:hint="eastAsia"/>
        </w:rPr>
        <w:t>　　图表 LPI-201F、LPI-202F、LPI-203F型产品性能要求</w:t>
      </w:r>
      <w:r>
        <w:rPr>
          <w:rFonts w:hint="eastAsia"/>
        </w:rPr>
        <w:br/>
      </w:r>
      <w:r>
        <w:rPr>
          <w:rFonts w:hint="eastAsia"/>
        </w:rPr>
        <w:t>　　图表 挠性聚酰亚胺覆铜板的型号和特性</w:t>
      </w:r>
      <w:r>
        <w:rPr>
          <w:rFonts w:hint="eastAsia"/>
        </w:rPr>
        <w:br/>
      </w:r>
      <w:r>
        <w:rPr>
          <w:rFonts w:hint="eastAsia"/>
        </w:rPr>
        <w:t>　　图表 聚酰亚胺基膜标称厚度、厚度公差</w:t>
      </w:r>
      <w:r>
        <w:rPr>
          <w:rFonts w:hint="eastAsia"/>
        </w:rPr>
        <w:br/>
      </w:r>
      <w:r>
        <w:rPr>
          <w:rFonts w:hint="eastAsia"/>
        </w:rPr>
        <w:t>　　图表 我国聚酰亚胺（PI）薄膜企业集中分布</w:t>
      </w:r>
      <w:r>
        <w:rPr>
          <w:rFonts w:hint="eastAsia"/>
        </w:rPr>
        <w:br/>
      </w:r>
      <w:r>
        <w:rPr>
          <w:rFonts w:hint="eastAsia"/>
        </w:rPr>
        <w:t>　　图表 2024-2025年华东地区聚酰亚胺（PI）薄膜需求量统计</w:t>
      </w:r>
      <w:r>
        <w:rPr>
          <w:rFonts w:hint="eastAsia"/>
        </w:rPr>
        <w:br/>
      </w:r>
      <w:r>
        <w:rPr>
          <w:rFonts w:hint="eastAsia"/>
        </w:rPr>
        <w:t>　　图表 2024-2025年中南地区聚酰亚胺（PI）薄膜需求量</w:t>
      </w:r>
      <w:r>
        <w:rPr>
          <w:rFonts w:hint="eastAsia"/>
        </w:rPr>
        <w:br/>
      </w:r>
      <w:r>
        <w:rPr>
          <w:rFonts w:hint="eastAsia"/>
        </w:rPr>
        <w:t>　　图表 2024-2025年西部地区聚酰亚胺（PI）薄膜需求量统计</w:t>
      </w:r>
      <w:r>
        <w:rPr>
          <w:rFonts w:hint="eastAsia"/>
        </w:rPr>
        <w:br/>
      </w:r>
      <w:r>
        <w:rPr>
          <w:rFonts w:hint="eastAsia"/>
        </w:rPr>
        <w:t>　　图表 2024-2025年我国聚酰亚胺（PI）薄膜价格指数分析</w:t>
      </w:r>
      <w:r>
        <w:rPr>
          <w:rFonts w:hint="eastAsia"/>
        </w:rPr>
        <w:br/>
      </w:r>
      <w:r>
        <w:rPr>
          <w:rFonts w:hint="eastAsia"/>
        </w:rPr>
        <w:t>　　图表 中国聚酰亚胺（PI）薄膜2025-2031年价格指数</w:t>
      </w:r>
      <w:r>
        <w:rPr>
          <w:rFonts w:hint="eastAsia"/>
        </w:rPr>
        <w:br/>
      </w:r>
      <w:r>
        <w:rPr>
          <w:rFonts w:hint="eastAsia"/>
        </w:rPr>
        <w:t>　　图表 2024-2025年重点公司聚酰亚胺（PI）薄膜产销量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2025-2031年中国聚酰亚胺（PI）薄膜市场规模增长预测</w:t>
      </w:r>
      <w:r>
        <w:rPr>
          <w:rFonts w:hint="eastAsia"/>
        </w:rPr>
        <w:br/>
      </w:r>
      <w:r>
        <w:rPr>
          <w:rFonts w:hint="eastAsia"/>
        </w:rPr>
        <w:t>　　图表 聚酰亚胺（PI）薄膜行业投资方向预测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2acd74574c22" w:history="1">
        <w:r>
          <w:rPr>
            <w:rStyle w:val="Hyperlink"/>
          </w:rPr>
          <w:t>中国聚酰亚胺（PI）薄膜行业调查分析及市场前景预测报告（2025-2031年）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2acd74574c22" w:history="1">
        <w:r>
          <w:rPr>
            <w:rStyle w:val="Hyperlink"/>
          </w:rPr>
          <w:t>https://www.20087.com/2/10/JuXianYaAnPIBoMoShiChangQianJing.html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热点：热塑性聚酰亚胺、聚酰亚胺（PI）薄膜、kapton型聚酰亚胺、聚酰亚胺pi薄膜热水壶耐用吗、聚酰亚胺溶于、聚酰亚胺薄膜怎么读、聚酰亚胺密度多少、聚酰亚胺(kapton)薄膜、聚酰胺薄层膜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39bd193c84fe1" w:history="1">
      <w:r>
        <w:rPr>
          <w:rStyle w:val="Hyperlink"/>
        </w:rPr>
        <w:t>中国聚酰亚胺（PI）薄膜行业调查分析及市场前景预测报告（2025-2031年）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XianYaAnPIBoMoShiChangQianJing.html" TargetMode="External" Id="R42a42acd7457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XianYaAnPIBoMoShiChangQianJing.html" TargetMode="External" Id="Rcf739bd193c8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2025-03-22T07:25:00Z</dcterms:created>
  <dcterms:modified xsi:type="dcterms:W3CDTF">2025-03-22T08:25:00Z</dcterms:modified>
  <dc:subject>中国聚酰亚胺（PI）薄膜行业调查分析及市场前景预测报告（2025-2031年）</dc:subject>
  <dc:title>中国聚酰亚胺（PI）薄膜行业调查分析及市场前景预测报告（2025-2031年）</dc:title>
  <cp:keywords>中国聚酰亚胺（PI）薄膜行业调查分析及市场前景预测报告（2025-2031年）</cp:keywords>
  <dc:description>中国聚酰亚胺（PI）薄膜行业调查分析及市场前景预测报告（2025-2031年）</dc:description>
</cp:coreProperties>
</file>