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7f60e87ba4b25" w:history="1">
              <w:r>
                <w:rPr>
                  <w:rStyle w:val="Hyperlink"/>
                </w:rPr>
                <w:t>2026-2032年中国小型模块堆行业发展调研与前景趋势预测报告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7f60e87ba4b25" w:history="1">
              <w:r>
                <w:rPr>
                  <w:rStyle w:val="Hyperlink"/>
                </w:rPr>
                <w:t>2026-2032年中国小型模块堆行业发展调研与前景趋势预测报告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7f60e87ba4b25" w:history="1">
                <w:r>
                  <w:rPr>
                    <w:rStyle w:val="Hyperlink"/>
                  </w:rPr>
                  <w:t>https://www.20087.com/2/80/XiaoXingMoKuaiDuiHangYeQianJingFenXi.html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模块堆（SMR）是一种输出功率通常低于300MWe的先进核反应堆，采用模块化设计、工厂预制与简化安全系统，旨在降低建设成本、提升部署灵活性并拓展至非电力应用。当前全球多个技术路线并行发展，包括轻水堆、高温气冷堆、熔盐堆及钠冷快堆等，部分项目已进入示范建设阶段。SMR在偏远地区供电、海水淡化、工业供热及制氢等领域展现独特优势。然而，首堆工程仍面临监管审批周期长、供应链尚未成熟、公众接受度不确定及经济性未经规模化验证等挑战。现有核安全法规主要针对大型堆设计，对SMR的创新安全特性适配不足。</w:t>
      </w:r>
      <w:r>
        <w:rPr>
          <w:rFonts w:hint="eastAsia"/>
        </w:rPr>
        <w:br/>
      </w:r>
      <w:r>
        <w:rPr>
          <w:rFonts w:hint="eastAsia"/>
        </w:rPr>
        <w:t>　　未来，小型模块堆将朝着标准化认证、多用途耦合与国际市场协同方向推进。各国正加快制定SMR专用许可框架，推动设计认证互认以降低出口壁垒。核能-可再生能源混合系统将利用SMR提供稳定基荷，支撑绿氢大规模生产与区域综合能源网络。先进燃料（如高丰度低浓铀HALEU）与非能动安全系统的结合将进一步提升固有安全性。在地缘政治与能源安全驱动下，SMR有望成为新兴核电国家的首选入门技术。未来，小型模块堆将从电力补充角色升级为零碳热电联供枢纽，成为全球深度脱碳战略中重要的基荷能源选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17f60e87ba4b25" w:history="1">
        <w:r>
          <w:rPr>
            <w:rStyle w:val="Hyperlink"/>
          </w:rPr>
          <w:t>2026-2032年中国小型模块堆行业发展调研与前景趋势预测报告</w:t>
        </w:r>
      </w:hyperlink>
      <w:r>
        <w:rPr>
          <w:rFonts w:hint="eastAsia"/>
        </w:rPr>
        <w:t>基于长期行业观察和供需变化规律，对小型模块堆行业进行系统分析，涵盖小型模块堆市场规模、竞争格局、技术发展现状及未来方向，并对小型模块堆重点企业经营状况和行业集中度进行评估。通过定量与定性相结合的方法，客观预测小型模块堆行业发展趋势，分析小型模块堆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小型模块堆行业概述</w:t>
      </w:r>
      <w:r>
        <w:rPr>
          <w:rFonts w:hint="eastAsia"/>
        </w:rPr>
        <w:br/>
      </w:r>
      <w:r>
        <w:rPr>
          <w:rFonts w:hint="eastAsia"/>
        </w:rPr>
        <w:t>　　第一节 小型模块堆定义与分类</w:t>
      </w:r>
      <w:r>
        <w:rPr>
          <w:rFonts w:hint="eastAsia"/>
        </w:rPr>
        <w:br/>
      </w:r>
      <w:r>
        <w:rPr>
          <w:rFonts w:hint="eastAsia"/>
        </w:rPr>
        <w:t>　　第二节 小型模块堆应用领域</w:t>
      </w:r>
      <w:r>
        <w:rPr>
          <w:rFonts w:hint="eastAsia"/>
        </w:rPr>
        <w:br/>
      </w:r>
      <w:r>
        <w:rPr>
          <w:rFonts w:hint="eastAsia"/>
        </w:rPr>
        <w:t>　　第三节 小型模块堆行业经济指标分析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小型模块堆产业链及经营模式分析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三、小型模块堆销售模式及销售渠道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全球小型模块堆市场发展综述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2020-2025年全球小型模块堆市场规模与趋势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主要国家与地区小型模块堆市场分析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2026-2032年全球小型模块堆行业发展趋势与前景预测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中国小型模块堆行业市场分析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2025-2026年小型模块堆产能与投资动态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一、国内小型模块堆产能及利用情况</w:t>
      </w:r>
      <w:r>
        <w:rPr>
          <w:rFonts w:hint="eastAsia"/>
        </w:rPr>
        <w:br/>
      </w:r>
      <w:r>
        <w:rPr>
          <w:rFonts w:hint="eastAsia"/>
        </w:rPr>
        <w:t>　　　　二、小型模块堆产能扩张与投资动态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2026-2032年小型模块堆行业产量统计与趋势预测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一、2020-2025年小型模块堆行业产量数据统计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1、2020-2025年小型模块堆产量及增长趋势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2、2020-2025年小型模块堆细分产品产量及份额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二、影响小型模块堆产量的关键因素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三、2026-2032年小型模块堆产量预测</w:t>
      </w:r>
      <w:r>
        <w:rPr>
          <w:rFonts w:hint="eastAsia"/>
        </w:rPr>
        <w:br/>
      </w:r>
      <w:r>
        <w:rPr>
          <w:rFonts w:hint="eastAsia"/>
        </w:rPr>
        <w:t>　　第三节 2026-2032年小型模块堆市场需求与销售分析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一、2025-2026年小型模块堆行业需求现状</w:t>
      </w:r>
      <w:r>
        <w:rPr>
          <w:rFonts w:hint="eastAsia"/>
        </w:rPr>
        <w:br/>
      </w:r>
      <w:r>
        <w:rPr>
          <w:rFonts w:hint="eastAsia"/>
        </w:rPr>
        <w:t>　　　　二、小型模块堆客户群体与需求特点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三、2020-2025年小型模块堆行业销售规模分析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四、2026-2032年小型模块堆市场增长潜力与规模预测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中国小型模块堆细分市场与下游应用领域分析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小型模块堆细分市场分析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一、2025-2026年小型模块堆主要细分产品市场现状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小型模块堆下游应用与客户群体分析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一、2025-2026年小型模块堆各应用领域市场现状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2025-2026年小型模块堆行业技术发展现状及趋势分析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小型模块堆行业技术发展现状分析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国内外小型模块堆行业技术差异与原因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小型模块堆行业技术发展方向、趋势预测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提升小型模块堆行业技术能力策略建议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小型模块堆价格机制与竞争策略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一、2020-2025年小型模块堆市场价格走势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小型模块堆定价策略与方法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2026-2032年小型模块堆价格竞争态势与趋势预测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中国小型模块堆行业重点区域市场研究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2025-2026年重点区域小型模块堆市场发展概况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二、2020-2025年小型模块堆市场需求规模情况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三、2026-2032年小型模块堆行业发展潜力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二、2020-2025年小型模块堆市场需求规模情况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三、2026-2032年小型模块堆行业发展潜力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二、2020-2025年小型模块堆市场需求规模情况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三、2026-2032年小型模块堆行业发展潜力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二、2020-2025年小型模块堆市场需求规模情况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三、2026-2032年小型模块堆行业发展潜力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二、2020-2025年小型模块堆市场需求规模情况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三、2026-2032年小型模块堆行业发展潜力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2020-2025年中国小型模块堆行业进出口情况分析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小型模块堆行业进口情况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一、2020-2025年小型模块堆进口规模及增长情况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二、小型模块堆主要进口来源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小型模块堆行业出口情况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一、2020-2025年小型模块堆出口规模及增长情况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二、小型模块堆主要出口目的地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2020-2025年中国小型模块堆行业总体发展与财务状况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2020-2025年中国小型模块堆行业规模情况</w:t>
      </w:r>
      <w:r>
        <w:rPr>
          <w:rFonts w:hint="eastAsia"/>
        </w:rPr>
        <w:br/>
      </w:r>
      <w:r>
        <w:rPr>
          <w:rFonts w:hint="eastAsia"/>
        </w:rPr>
        <w:t>　　　　一、小型模块堆行业企业数量规模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二、小型模块堆行业从业人员规模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三、小型模块堆行业市场敏感性分析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2020-2025年中国小型模块堆行业财务能力分析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一、小型模块堆行业盈利能力</w:t>
      </w:r>
      <w:r>
        <w:rPr>
          <w:rFonts w:hint="eastAsia"/>
        </w:rPr>
        <w:br/>
      </w:r>
      <w:r>
        <w:rPr>
          <w:rFonts w:hint="eastAsia"/>
        </w:rPr>
        <w:t>　　　　二、小型模块堆行业偿债能力</w:t>
      </w:r>
      <w:r>
        <w:rPr>
          <w:rFonts w:hint="eastAsia"/>
        </w:rPr>
        <w:br/>
      </w:r>
      <w:r>
        <w:rPr>
          <w:rFonts w:hint="eastAsia"/>
        </w:rPr>
        <w:t>　　　　三、小型模块堆行业营运能力</w:t>
      </w:r>
      <w:r>
        <w:rPr>
          <w:rFonts w:hint="eastAsia"/>
        </w:rPr>
        <w:br/>
      </w:r>
      <w:r>
        <w:rPr>
          <w:rFonts w:hint="eastAsia"/>
        </w:rPr>
        <w:t>　　　　四、小型模块堆行业发展能力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小型模块堆行业重点企业调研分析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二、企业小型模块堆业务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二、企业小型模块堆业务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二、企业小型模块堆业务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二、企业小型模块堆业务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二、企业小型模块堆业务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二、企业小型模块堆业务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中国小型模块堆行业竞争格局分析</w:t>
      </w:r>
      <w:r>
        <w:rPr>
          <w:rFonts w:hint="eastAsia"/>
        </w:rPr>
        <w:br/>
      </w:r>
      <w:r>
        <w:rPr>
          <w:rFonts w:hint="eastAsia"/>
        </w:rPr>
        <w:t>　　第一节 小型模块堆行业竞争格局总览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2025-2026年小型模块堆行业竞争力分析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2020-2025年小型模块堆行业企业并购活动分析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2025-2026年小型模块堆行业会展与招投标活动分析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一、小型模块堆行业会展活动及其市场影响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2026年中国小型模块堆企业发展企业发展策略与建议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小型模块堆销售模式与渠道策略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小型模块堆品牌与市场推广策略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小型模块堆研发投入与技术创新能力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小型模块堆合作联盟与资源整合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中国小型模块堆行业风险与对策</w:t>
      </w:r>
      <w:r>
        <w:rPr>
          <w:rFonts w:hint="eastAsia"/>
        </w:rPr>
        <w:br/>
      </w:r>
      <w:r>
        <w:rPr>
          <w:rFonts w:hint="eastAsia"/>
        </w:rPr>
        <w:t>　　第一节 小型模块堆行业SWOT分析</w:t>
      </w:r>
      <w:r>
        <w:rPr>
          <w:rFonts w:hint="eastAsia"/>
        </w:rPr>
        <w:br/>
      </w:r>
      <w:r>
        <w:rPr>
          <w:rFonts w:hint="eastAsia"/>
        </w:rPr>
        <w:t>　　　　一、小型模块堆行业优势</w:t>
      </w:r>
      <w:r>
        <w:rPr>
          <w:rFonts w:hint="eastAsia"/>
        </w:rPr>
        <w:br/>
      </w:r>
      <w:r>
        <w:rPr>
          <w:rFonts w:hint="eastAsia"/>
        </w:rPr>
        <w:t>　　　　二、小型模块堆行业劣势</w:t>
      </w:r>
      <w:r>
        <w:rPr>
          <w:rFonts w:hint="eastAsia"/>
        </w:rPr>
        <w:br/>
      </w:r>
      <w:r>
        <w:rPr>
          <w:rFonts w:hint="eastAsia"/>
        </w:rPr>
        <w:t>　　　　三、小型模块堆市场机会</w:t>
      </w:r>
      <w:r>
        <w:rPr>
          <w:rFonts w:hint="eastAsia"/>
        </w:rPr>
        <w:br/>
      </w:r>
      <w:r>
        <w:rPr>
          <w:rFonts w:hint="eastAsia"/>
        </w:rPr>
        <w:t>　　　　四、小型模块堆市场威胁</w:t>
      </w:r>
      <w:r>
        <w:rPr>
          <w:rFonts w:hint="eastAsia"/>
        </w:rPr>
        <w:br/>
      </w:r>
      <w:r>
        <w:rPr>
          <w:rFonts w:hint="eastAsia"/>
        </w:rPr>
        <w:t>　　第二节 小型模块堆行业风险及对策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2026-2032年中国小型模块堆行业前景与发展趋势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2025-2026年小型模块堆行业发展环境分析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一、小型模块堆行业主管部门与监管体制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二、小型模块堆行业主要法律法规及政策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三、小型模块堆行业标准与质量监管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2026-2032年小型模块堆行业发展趋势与方向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2026-2032年小型模块堆行业发展潜力与机遇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小型模块堆行业研究结论与建议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中-智-林-：小型模块堆行业发展建议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2020-2025年中国小型模块堆市场规模及增长情况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2020-2025年中国小型模块堆行业产量及增长趋势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2026-2032年中国小型模块堆行业产量预测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2020-2025年中国小型模块堆行业市场需求及增长情况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2026-2032年中国小型模块堆行业市场需求预测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2020-2025年中国小型模块堆行业利润及增长情况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**地区小型模块堆市场规模及增长情况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**地区小型模块堆行业市场需求情况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**地区小型模块堆市场规模及增长情况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**地区小型模块堆行业市场需求情况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2020-2025年中国小型模块堆行业进口量及增速统计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2020-2025年中国小型模块堆行业出口量及增速统计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小型模块堆重点企业经营情况分析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2026年小型模块堆市场前景分析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2026-2032年中国小型模块堆市场需求预测</w:t>
      </w:r>
      <w:r>
        <w:rPr>
          <w:rFonts w:hint="eastAsia"/>
        </w:rPr>
        <w:br/>
      </w:r>
      <w:r>
        <w:rPr>
          <w:rFonts w:hint="eastAsia"/>
        </w:rPr>
        <w:t>　　图表 2026年小型模块堆发展趋势预测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7f60e87ba4b25" w:history="1">
        <w:r>
          <w:rPr>
            <w:rStyle w:val="Hyperlink"/>
          </w:rPr>
          <w:t>2026-2032年中国小型模块堆行业发展调研与前景趋势预测报告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7f60e87ba4b25" w:history="1">
        <w:r>
          <w:rPr>
            <w:rStyle w:val="Hyperlink"/>
          </w:rPr>
          <w:t>https://www.20087.com/2/80/XiaoXingMoKuaiDuiHangYeQianJingFenXi.html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热点：小型模块化核反应堆、小型模块堆通用用户要求文件 pdf、小型模块堆是什么、模块化小堆、小型堆、模块堆叠设计、最小堆算法、小型模块化反应堆概念股、小型堆高机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e3e9ec7954303" w:history="1">
      <w:r>
        <w:rPr>
          <w:rStyle w:val="Hyperlink"/>
        </w:rPr>
        <w:t>2026-2032年中国小型模块堆行业发展调研与前景趋势预测报告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aoXingMoKuaiDuiHangYeQianJingFenXi.html" TargetMode="External" Id="R1717f60e87ba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aoXingMoKuaiDuiHangYeQianJingFenXi.html" TargetMode="External" Id="R72fe3e9ec79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2025-12-22T23:27:41Z</dcterms:created>
  <dcterms:modified xsi:type="dcterms:W3CDTF">2025-12-23T00:27:41Z</dcterms:modified>
  <dc:subject>2026-2032年中国小型模块堆行业发展调研与前景趋势预测报告</dc:subject>
  <dc:title>2026-2032年中国小型模块堆行业发展调研与前景趋势预测报告</dc:title>
  <cp:keywords>2026-2032年中国小型模块堆行业发展调研与前景趋势预测报告</cp:keywords>
  <dc:description>2026-2032年中国小型模块堆行业发展调研与前景趋势预测报告</dc:description>
</cp:coreProperties>
</file>