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1ab0a761e44dd" w:history="1">
              <w:r>
                <w:rPr>
                  <w:rStyle w:val="Hyperlink"/>
                </w:rPr>
                <w:t>2026-2032年全球与中国重轨市场调研及发展前景预测报告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1ab0a761e44dd" w:history="1">
              <w:r>
                <w:rPr>
                  <w:rStyle w:val="Hyperlink"/>
                </w:rPr>
                <w:t>2026-2032年全球与中国重轨市场调研及发展前景预测报告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1ab0a761e44dd" w:history="1">
                <w:r>
                  <w:rPr>
                    <w:rStyle w:val="Hyperlink"/>
                  </w:rPr>
                  <w:t>https://www.20087.com/2/90/ZhongGuiFaZhanQianJingFenXi.html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轨（重型钢轨）作为铁路基础设施的核心承重构件，主要用于干线铁路、重载货运专线及高速铁路轨道系统。当前重轨普遍采用高纯净度珠光体钢或贝氏体钢制造，通过万能轧制、在线热处理及全长淬火工艺提升硬度、耐磨性与抗疲劳性能。主流规格满足UIC、EN或GB等国际标准，强调平直度、尺寸公差与内部缺陷控制。在重载运输需求驱动下，部分线路已采用75kg/m及以上断面重量的重轨，以承受更高轴重与运量。然而，重轨在极端气候（如高寒、高湿）下的脆断风险、焊接接头可靠性及残余应力控制仍是工程关注重点。此外，原材料价格波动与能源密集型生产模式也对成本管理构成压力。</w:t>
      </w:r>
      <w:r>
        <w:rPr>
          <w:rFonts w:hint="eastAsia"/>
        </w:rPr>
        <w:br/>
      </w:r>
      <w:r>
        <w:rPr>
          <w:rFonts w:hint="eastAsia"/>
        </w:rPr>
        <w:t>　　未来，重轨将朝着高性能合金化、智能监测集成与绿色制造方向升级。微合金化技术（如添加钒、铌）与控轧控冷工艺结合，可进一步提升强韧性匹配；同时，激光熔覆或表面纳米化处理有望延长服役寿命。在数字化运维方面，嵌入光纤光栅或压电传感器的智能重轨可实时监测应力、温度与裂纹萌生，支撑预测性养护决策。制造端，氢基直接还原铁（H-DRI）与电弧炉短流程炼钢的应用将显著降低碳排放。此外，模块化轨道系统与免维护扣件设计将减少现场施工强度。长远看，重轨不仅是被动承载结构，更将成为铁路基础设施状态感知网络的物理载体，在智慧交通与低碳物流体系中发挥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1ab0a761e44dd" w:history="1">
        <w:r>
          <w:rPr>
            <w:rStyle w:val="Hyperlink"/>
          </w:rPr>
          <w:t>2026-2032年全球与中国重轨市场调研及发展前景预测报告</w:t>
        </w:r>
      </w:hyperlink>
      <w:r>
        <w:rPr>
          <w:rFonts w:hint="eastAsia"/>
        </w:rPr>
        <w:t>》基于权威数据与一手调研资料，系统分析了重轨行业的产业链结构、市场规模、需求特征及价格体系，客观呈现了重轨行业发展现状。报告科学预测了重轨市场前景与未来趋势，重点剖析了主要企业的竞争格局、市场集中度及品牌影响力。同时，通过对重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按产品类型细分，全球重轨市场规模2021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30-40公斤/米轨重</w:t>
      </w:r>
      <w:r>
        <w:rPr>
          <w:rFonts w:hint="eastAsia"/>
        </w:rPr>
        <w:br/>
      </w:r>
      <w:r>
        <w:rPr>
          <w:rFonts w:hint="eastAsia"/>
        </w:rPr>
        <w:t>　　　　1.3.3 40-50公斤/米轨重</w:t>
      </w:r>
      <w:r>
        <w:rPr>
          <w:rFonts w:hint="eastAsia"/>
        </w:rPr>
        <w:br/>
      </w:r>
      <w:r>
        <w:rPr>
          <w:rFonts w:hint="eastAsia"/>
        </w:rPr>
        <w:t>　　　　1.3.4 50-60公斤/米轨重</w:t>
      </w:r>
      <w:r>
        <w:rPr>
          <w:rFonts w:hint="eastAsia"/>
        </w:rPr>
        <w:br/>
      </w:r>
      <w:r>
        <w:rPr>
          <w:rFonts w:hint="eastAsia"/>
        </w:rPr>
        <w:t>　　　　1.3.5 60公斤/米以上轨重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按应用细分，全球重轨市场规模2021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铁路运输</w:t>
      </w:r>
      <w:r>
        <w:rPr>
          <w:rFonts w:hint="eastAsia"/>
        </w:rPr>
        <w:br/>
      </w:r>
      <w:r>
        <w:rPr>
          <w:rFonts w:hint="eastAsia"/>
        </w:rPr>
        <w:t>　　　　1.4.3 工程建筑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重轨行业发展总体概况</w:t>
      </w:r>
      <w:r>
        <w:rPr>
          <w:rFonts w:hint="eastAsia"/>
        </w:rPr>
        <w:br/>
      </w:r>
      <w:r>
        <w:rPr>
          <w:rFonts w:hint="eastAsia"/>
        </w:rPr>
        <w:t>　　　　1.5.2 重轨行业发展主要特点</w:t>
      </w:r>
      <w:r>
        <w:rPr>
          <w:rFonts w:hint="eastAsia"/>
        </w:rPr>
        <w:br/>
      </w:r>
      <w:r>
        <w:rPr>
          <w:rFonts w:hint="eastAsia"/>
        </w:rPr>
        <w:t>　　　　1.5.3 重轨行业发展影响因素</w:t>
      </w:r>
      <w:r>
        <w:rPr>
          <w:rFonts w:hint="eastAsia"/>
        </w:rPr>
        <w:br/>
      </w:r>
      <w:r>
        <w:rPr>
          <w:rFonts w:hint="eastAsia"/>
        </w:rPr>
        <w:t>　　　　1.5.3 .1 重轨有利因素</w:t>
      </w:r>
      <w:r>
        <w:rPr>
          <w:rFonts w:hint="eastAsia"/>
        </w:rPr>
        <w:br/>
      </w:r>
      <w:r>
        <w:rPr>
          <w:rFonts w:hint="eastAsia"/>
        </w:rPr>
        <w:t>　　　　1.5.3 .2 重轨不利因素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全球市场，近三年重轨主要企业占有率及排名（按销量）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重轨主要企业在国际市场占有率（按销量，2023-2026）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2025年重轨主要企业在国际市场排名（按销量）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全球市场主要企业重轨销量（2023-2026）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全球市场，近三年重轨主要企业占有率及排名（按收入）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重轨主要企业在国际市场占有率（按收入，2023-2026）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2025年重轨主要企业在国际市场排名（按收入）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全球市场主要企业重轨销售收入（2023-2026）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全球市场主要企业重轨销售价格（2023-2026）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中国市场，近三年重轨主要企业占有率及排名（按销量）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重轨主要企业在中国市场占有率（按销量，2023-2026）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2025年重轨主要企业在中国市场排名（按销量）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中国市场主要企业重轨销量（2023-2026）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中国市场，近三年重轨主要企业占有率及排名（按收入）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重轨主要企业在中国市场占有率（按收入，2023-2026）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2025年重轨主要企业在中国市场排名（按收入）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中国市场主要企业重轨销售收入（2023-2026）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全球主要厂商重轨总部及产地分布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全球主要厂商成立时间及重轨商业化日期</w:t>
      </w:r>
      <w:r>
        <w:rPr>
          <w:rFonts w:hint="eastAsia"/>
        </w:rPr>
        <w:br/>
      </w:r>
      <w:r>
        <w:rPr>
          <w:rFonts w:hint="eastAsia"/>
        </w:rPr>
        <w:t>　　2.8 全球主要厂商重轨产品类型及应用</w:t>
      </w:r>
      <w:r>
        <w:rPr>
          <w:rFonts w:hint="eastAsia"/>
        </w:rPr>
        <w:br/>
      </w:r>
      <w:r>
        <w:rPr>
          <w:rFonts w:hint="eastAsia"/>
        </w:rPr>
        <w:t>　　2.9 重轨行业集中度、竞争程度分析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重轨行业集中度分析：2025年全球Top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全球重轨第一梯队、第二梯队和第三梯队生产商（品牌）及市场份额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全球重轨总体规模分析</w:t>
      </w:r>
      <w:r>
        <w:rPr>
          <w:rFonts w:hint="eastAsia"/>
        </w:rPr>
        <w:br/>
      </w:r>
      <w:r>
        <w:rPr>
          <w:rFonts w:hint="eastAsia"/>
        </w:rPr>
        <w:t>　　3.1 全球重轨供需现状及预测（2021-2032）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全球重轨产能、产量、产能利用率及发展趋势（2021-2032）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全球重轨产量、需求量及发展趋势（2021-2032）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全球主要地区重轨产量及发展趋势（2021-2032）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全球主要地区重轨产量（2021-2026）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全球主要地区重轨产量（2027-2032）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全球主要地区重轨产量市场份额（2021-2032）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中国重轨供需现状及预测（2021-2032）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中国重轨产能、产量、产能利用率及发展趋势（2021-2032）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中国重轨产量、市场需求量及发展趋势（2021-2032）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中国市场重轨进出口（2021-2032）</w:t>
      </w:r>
      <w:r>
        <w:rPr>
          <w:rFonts w:hint="eastAsia"/>
        </w:rPr>
        <w:br/>
      </w:r>
      <w:r>
        <w:rPr>
          <w:rFonts w:hint="eastAsia"/>
        </w:rPr>
        <w:t>　　3.4 全球重轨销量及销售额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全球市场重轨销售额（2021-2032）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全球市场重轨销量（2021-2032）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全球市场重轨价格趋势（2021-2032）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全球主要地区重轨市场规模分析：2021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全球主要地区重轨销售收入及市场份额（2021-2026）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全球主要地区重轨销售收入预测（2027-2032）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全球主要地区重轨销量分析：2021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全球主要地区重轨销量及市场份额预测（2027-2032）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南美市场重轨销量、收入及增长率（2021-2032）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中东市场重轨销量、收入及增长率（2021-2032）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重轨销量、收入、价格及毛利率（2021-2026）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不同产品类型重轨分析</w:t>
      </w:r>
      <w:r>
        <w:rPr>
          <w:rFonts w:hint="eastAsia"/>
        </w:rPr>
        <w:br/>
      </w:r>
      <w:r>
        <w:rPr>
          <w:rFonts w:hint="eastAsia"/>
        </w:rPr>
        <w:t>　　6.1 全球不同产品类型重轨销量（2021-2032）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全球不同产品类型重轨销量预测（2027-2032）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全球不同产品类型重轨收入（2021-2032）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全球不同产品类型重轨收入及市场份额（2021-2026）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全球不同产品类型重轨收入预测（2027-2032）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全球不同产品类型重轨价格走势（2021-2032）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中国不同产品类型重轨销量（2021-2032）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中国不同产品类型重轨销量预测（2027-2032）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中国不同产品类型重轨收入（2021-2032）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中国不同产品类型重轨收入及市场份额（2021-2026）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中国不同产品类型重轨收入预测（2027-2032）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不同应用重轨分析</w:t>
      </w:r>
      <w:r>
        <w:rPr>
          <w:rFonts w:hint="eastAsia"/>
        </w:rPr>
        <w:br/>
      </w:r>
      <w:r>
        <w:rPr>
          <w:rFonts w:hint="eastAsia"/>
        </w:rPr>
        <w:t>　　7.1 全球不同应用重轨销量（2021-2032）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全球不同应用重轨销量预测（2027-2032）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全球不同应用重轨收入（2021-2032）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全球不同应用重轨收入及市场份额（2021-2026）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全球不同应用重轨收入预测（2027-2032）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全球不同应用重轨价格走势（2021-2032）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中国不同应用重轨销量（2021-2032）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中国不同应用重轨销量及市场份额（2021-2026）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中国不同应用重轨销量预测（2027-2032）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中国不同应用重轨收入（2021-2032）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中国不同应用重轨收入及市场份额（2021-2026）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中国不同应用重轨收入预测（2027-2032）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重轨行业发展趋势</w:t>
      </w:r>
      <w:r>
        <w:rPr>
          <w:rFonts w:hint="eastAsia"/>
        </w:rPr>
        <w:br/>
      </w:r>
      <w:r>
        <w:rPr>
          <w:rFonts w:hint="eastAsia"/>
        </w:rPr>
        <w:t>　　8.2 重轨行业主要驱动因素</w:t>
      </w:r>
      <w:r>
        <w:rPr>
          <w:rFonts w:hint="eastAsia"/>
        </w:rPr>
        <w:br/>
      </w:r>
      <w:r>
        <w:rPr>
          <w:rFonts w:hint="eastAsia"/>
        </w:rPr>
        <w:t>　　8.3 重轨中国企业SWOT分析</w:t>
      </w:r>
      <w:r>
        <w:rPr>
          <w:rFonts w:hint="eastAsia"/>
        </w:rPr>
        <w:br/>
      </w:r>
      <w:r>
        <w:rPr>
          <w:rFonts w:hint="eastAsia"/>
        </w:rPr>
        <w:t>　　8.4 中国重轨行业政策环境分析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重轨行业产业链简介</w:t>
      </w:r>
      <w:r>
        <w:rPr>
          <w:rFonts w:hint="eastAsia"/>
        </w:rPr>
        <w:br/>
      </w:r>
      <w:r>
        <w:rPr>
          <w:rFonts w:hint="eastAsia"/>
        </w:rPr>
        <w:t>　　　　9.1.1 重轨行业供应链分析</w:t>
      </w:r>
      <w:r>
        <w:rPr>
          <w:rFonts w:hint="eastAsia"/>
        </w:rPr>
        <w:br/>
      </w:r>
      <w:r>
        <w:rPr>
          <w:rFonts w:hint="eastAsia"/>
        </w:rPr>
        <w:t>　　　　9.1.2 重轨主要原料及供应情况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重轨行业采购模式</w:t>
      </w:r>
      <w:r>
        <w:rPr>
          <w:rFonts w:hint="eastAsia"/>
        </w:rPr>
        <w:br/>
      </w:r>
      <w:r>
        <w:rPr>
          <w:rFonts w:hint="eastAsia"/>
        </w:rPr>
        <w:t>　　9.3 重轨行业生产模式</w:t>
      </w:r>
      <w:r>
        <w:rPr>
          <w:rFonts w:hint="eastAsia"/>
        </w:rPr>
        <w:br/>
      </w:r>
      <w:r>
        <w:rPr>
          <w:rFonts w:hint="eastAsia"/>
        </w:rPr>
        <w:t>　　9.4 重轨行业销售模式及销售渠道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按产品类型细分，全球重轨市场规模2021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按应用细分，全球重轨市场规模（CAGR）2021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重轨行业发展主要特点</w:t>
      </w:r>
      <w:r>
        <w:rPr>
          <w:rFonts w:hint="eastAsia"/>
        </w:rPr>
        <w:br/>
      </w:r>
      <w:r>
        <w:rPr>
          <w:rFonts w:hint="eastAsia"/>
        </w:rPr>
        <w:t>　　表 4： 重轨行业发展有利因素分析</w:t>
      </w:r>
      <w:r>
        <w:rPr>
          <w:rFonts w:hint="eastAsia"/>
        </w:rPr>
        <w:br/>
      </w:r>
      <w:r>
        <w:rPr>
          <w:rFonts w:hint="eastAsia"/>
        </w:rPr>
        <w:t>　　表 5： 重轨行业发展不利因素分析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进入重轨行业壁垒</w:t>
      </w:r>
      <w:r>
        <w:rPr>
          <w:rFonts w:hint="eastAsia"/>
        </w:rPr>
        <w:br/>
      </w:r>
      <w:r>
        <w:rPr>
          <w:rFonts w:hint="eastAsia"/>
        </w:rPr>
        <w:t>　　表 7： 重轨主要企业在国际市场占有率（按销量，2023-2026）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2025年重轨主要企业在国际市场排名（按销量）&amp;（千台）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全球市场主要企业重轨销量（2023-2026）&amp;（千台）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重轨主要企业在国际市场占有率（按收入，2023-2026）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2025年重轨主要企业在国际市场排名（按收入）&amp;（万元）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全球市场主要企业重轨销售收入（2023-2026）&amp;（万元）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全球市场主要企业重轨销售价格（2023-2026）&amp;（元/台）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重轨主要企业在中国市场占有率（按销量，2023-2026）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2025年重轨主要企业在中国市场排名（按销量）&amp;（千台）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中国市场主要企业重轨销量（2023-2026）&amp;（千台）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重轨主要企业在中国市场占有率（按收入，2023-2026）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2025年重轨主要企业在中国市场排名（按收入）&amp;（万元）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中国市场主要企业重轨销售收入（2023-2026）&amp;（万元）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全球主要厂商重轨总部及产地分布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全球主要厂商成立时间及重轨商业化日期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全球主要厂商重轨产品类型及应用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2025年全球重轨主要厂商市场地位（第一梯队、第二梯队和第三梯队）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全球重轨市场投资、并购等现状分析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全球主要地区重轨产量增速（CAGR）：（2021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全球主要地区重轨产量（2021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全球主要地区重轨产量（2021-2026）&amp;（千台）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全球主要地区重轨产量（2027-2032）&amp;（千台）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全球主要地区重轨产量市场份额（2021-2026）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全球主要地区重轨产量市场份额（2027-2032）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中国市场重轨产量、销量、进出口（2021-2026）&amp;（千台）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中国市场重轨产量、销量、进出口预测（2027-2032）&amp;（千台）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全球主要地区重轨销售收入增速：（2021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全球主要地区重轨销售收入（2021-2026）&amp;（万元）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全球主要地区重轨销售收入市场份额（2021-2026）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全球主要地区重轨收入（2027-2032）&amp;（万元）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全球主要地区重轨收入市场份额（2027-2032）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全球主要地区重轨销量（千台）：2021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全球主要地区重轨销量（2021-2026）&amp;（千台）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全球主要地区重轨销量（2027-2032）&amp;（千台）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全球主要地区重轨销量份额（2027-2032）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重轨生产基地、销售区域、竞争对手及市场地位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重轨产品规格、参数及市场应用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重轨销量（千台）、收入（万元）、价格（元/台）及毛利率（2021-2026）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全球不同产品类型重轨销量（2021-2026）&amp;（千台）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全球不同产品类型重轨销量预测（2027-2032）&amp;（千台）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全球不同产品类型重轨收入市场份额（2021-2026）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全球不同产品类型重轨收入预测（2027-2032）&amp;（万元）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全球不同产品类型重轨收入市场份额预测（2027-2032）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中国不同产品类型重轨销量（2021-2026）&amp;（千台）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中国不同产品类型重轨销量预测（2027-2032）&amp;（千台）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中国不同产品类型重轨收入市场份额（2021-2026）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中国不同产品类型重轨收入预测（2027-2032）&amp;（万元）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中国不同产品类型重轨收入市场份额预测（2027-2032）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全球不同应用重轨销量（2021-2026）&amp;（千台）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全球不同应用重轨销量预测（2027-2032）&amp;（千台）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全球不同应用重轨收入市场份额（2021-2026）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全球不同应用重轨收入预测（2027-2032）&amp;（万元）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全球不同应用重轨收入市场份额预测（2027-2032）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中国不同应用重轨销量（2021-2026）&amp;（千台）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中国不同应用重轨销量市场份额（2021-2026）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中国不同应用重轨销量预测（2027-2032）&amp;（千台）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中国市场不同应用重轨销量市场份额预测（2027-2032）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中国不同应用重轨收入（2021-2026）&amp;（万元）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中国不同应用重轨收入市场份额（2021-2026）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中国不同应用重轨收入预测（2027-2032）&amp;（万元）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中国不同应用重轨收入市场份额预测（2027-2032）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重轨行业发展趋势</w:t>
      </w:r>
      <w:r>
        <w:rPr>
          <w:rFonts w:hint="eastAsia"/>
        </w:rPr>
        <w:br/>
      </w:r>
      <w:r>
        <w:rPr>
          <w:rFonts w:hint="eastAsia"/>
        </w:rPr>
        <w:t>　　表 171： 重轨行业主要驱动因素</w:t>
      </w:r>
      <w:r>
        <w:rPr>
          <w:rFonts w:hint="eastAsia"/>
        </w:rPr>
        <w:br/>
      </w:r>
      <w:r>
        <w:rPr>
          <w:rFonts w:hint="eastAsia"/>
        </w:rPr>
        <w:t>　　表 172： 重轨行业供应链分析</w:t>
      </w:r>
      <w:r>
        <w:rPr>
          <w:rFonts w:hint="eastAsia"/>
        </w:rPr>
        <w:br/>
      </w:r>
      <w:r>
        <w:rPr>
          <w:rFonts w:hint="eastAsia"/>
        </w:rPr>
        <w:t>　　表 173： 重轨上游原料供应商</w:t>
      </w:r>
      <w:r>
        <w:rPr>
          <w:rFonts w:hint="eastAsia"/>
        </w:rPr>
        <w:br/>
      </w:r>
      <w:r>
        <w:rPr>
          <w:rFonts w:hint="eastAsia"/>
        </w:rPr>
        <w:t>　　表 174： 重轨主要地区不同应用客户分析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重轨典型经销商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全球不同产品类型重轨销售额2021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全球不同产品类型重轨市场份额2025 &amp; 2032</w:t>
      </w:r>
      <w:r>
        <w:rPr>
          <w:rFonts w:hint="eastAsia"/>
        </w:rPr>
        <w:br/>
      </w:r>
      <w:r>
        <w:rPr>
          <w:rFonts w:hint="eastAsia"/>
        </w:rPr>
        <w:t>　　图 4： 30-40公斤/米轨重产品图片</w:t>
      </w:r>
      <w:r>
        <w:rPr>
          <w:rFonts w:hint="eastAsia"/>
        </w:rPr>
        <w:br/>
      </w:r>
      <w:r>
        <w:rPr>
          <w:rFonts w:hint="eastAsia"/>
        </w:rPr>
        <w:t>　　图 5： 40-50公斤/米轨重产品图片</w:t>
      </w:r>
      <w:r>
        <w:rPr>
          <w:rFonts w:hint="eastAsia"/>
        </w:rPr>
        <w:br/>
      </w:r>
      <w:r>
        <w:rPr>
          <w:rFonts w:hint="eastAsia"/>
        </w:rPr>
        <w:t>　　图 6： 50-60公斤/米轨重产品图片</w:t>
      </w:r>
      <w:r>
        <w:rPr>
          <w:rFonts w:hint="eastAsia"/>
        </w:rPr>
        <w:br/>
      </w:r>
      <w:r>
        <w:rPr>
          <w:rFonts w:hint="eastAsia"/>
        </w:rPr>
        <w:t>　　图 7： 60公斤/米以上轨重产品图片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全球不同应用重轨市场份额2025 &amp; 2032</w:t>
      </w:r>
      <w:r>
        <w:rPr>
          <w:rFonts w:hint="eastAsia"/>
        </w:rPr>
        <w:br/>
      </w:r>
      <w:r>
        <w:rPr>
          <w:rFonts w:hint="eastAsia"/>
        </w:rPr>
        <w:t>　　图 10： 铁路运输</w:t>
      </w:r>
      <w:r>
        <w:rPr>
          <w:rFonts w:hint="eastAsia"/>
        </w:rPr>
        <w:br/>
      </w:r>
      <w:r>
        <w:rPr>
          <w:rFonts w:hint="eastAsia"/>
        </w:rPr>
        <w:t>　　图 11： 工程建筑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2025年全球前五大生产商重轨市场份额</w:t>
      </w:r>
      <w:r>
        <w:rPr>
          <w:rFonts w:hint="eastAsia"/>
        </w:rPr>
        <w:br/>
      </w:r>
      <w:r>
        <w:rPr>
          <w:rFonts w:hint="eastAsia"/>
        </w:rPr>
        <w:t>　　图 13： 2025年全球重轨第一梯队、第二梯队和第三梯队厂商及市场份额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全球重轨产能、产量、产能利用率及发展趋势（2021-2032）&amp;（千台）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全球重轨产量、需求量及发展趋势（2021-2032）&amp;（千台）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全球主要地区重轨产量市场份额（2021-2032）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中国重轨产能、产量、产能利用率及发展趋势（2021-2032）&amp;（千台）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中国重轨产量、市场需求量及发展趋势（2021-2032）&amp;（千台）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全球重轨市场销售额及增长率：（2021-2032）&amp;（万元）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全球市场重轨市场规模：2021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全球市场重轨价格趋势（2021-2032）&amp;（元/台）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全球主要地区重轨销售收入（2021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全球主要地区重轨销售收入市场份额（2021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中东市场重轨销量及增长率（2021-2032）&amp;（千台）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中东市场重轨收入及增长率（2021-2032）&amp;（万元）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全球不同产品类型重轨价格走势（2021-2032）&amp;（元/台）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全球不同应用重轨价格走势（2021-2032）&amp;（元/台）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重轨中国企业SWOT分析</w:t>
      </w:r>
      <w:r>
        <w:rPr>
          <w:rFonts w:hint="eastAsia"/>
        </w:rPr>
        <w:br/>
      </w:r>
      <w:r>
        <w:rPr>
          <w:rFonts w:hint="eastAsia"/>
        </w:rPr>
        <w:t>　　图 44： 重轨产业链</w:t>
      </w:r>
      <w:r>
        <w:rPr>
          <w:rFonts w:hint="eastAsia"/>
        </w:rPr>
        <w:br/>
      </w:r>
      <w:r>
        <w:rPr>
          <w:rFonts w:hint="eastAsia"/>
        </w:rPr>
        <w:t>　　图 45： 重轨行业采购模式分析</w:t>
      </w:r>
      <w:r>
        <w:rPr>
          <w:rFonts w:hint="eastAsia"/>
        </w:rPr>
        <w:br/>
      </w:r>
      <w:r>
        <w:rPr>
          <w:rFonts w:hint="eastAsia"/>
        </w:rPr>
        <w:t>　　图 46： 重轨行业生产模式</w:t>
      </w:r>
      <w:r>
        <w:rPr>
          <w:rFonts w:hint="eastAsia"/>
        </w:rPr>
        <w:br/>
      </w:r>
      <w:r>
        <w:rPr>
          <w:rFonts w:hint="eastAsia"/>
        </w:rPr>
        <w:t>　　图 47： 重轨行业销售模式分析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1ab0a761e44dd" w:history="1">
        <w:r>
          <w:rPr>
            <w:rStyle w:val="Hyperlink"/>
          </w:rPr>
          <w:t>2026-2032年全球与中国重轨市场调研及发展前景预测报告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1ab0a761e44dd" w:history="1">
        <w:r>
          <w:rPr>
            <w:rStyle w:val="Hyperlink"/>
          </w:rPr>
          <w:t>https://www.20087.com/2/90/ZhongGuiFaZhanQianJingFenXi.html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热点：只有重庆有单轨吗、重轨钢型号规格、脱轨列车、重轨和轻轨怎样区分、两轨并一轨、重轨和轻轨的区别、轻轨和重轨、种鬼、重轨道交通图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d69cd962846d6" w:history="1">
      <w:r>
        <w:rPr>
          <w:rStyle w:val="Hyperlink"/>
        </w:rPr>
        <w:t>2026-2032年全球与中国重轨市场调研及发展前景预测报告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ongGuiFaZhanQianJingFenXi.html" TargetMode="External" Id="R3901ab0a761e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ongGuiFaZhanQianJingFenXi.html" TargetMode="External" Id="Rec7d69cd9628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2026-01-02T05:38:35Z</dcterms:created>
  <dcterms:modified xsi:type="dcterms:W3CDTF">2026-01-02T06:38:35Z</dcterms:modified>
  <dc:subject>2026-2032年全球与中国重轨市场调研及发展前景预测报告</dc:subject>
  <dc:title>2026-2032年全球与中国重轨市场调研及发展前景预测报告</dc:title>
  <cp:keywords>2026-2032年全球与中国重轨市场调研及发展前景预测报告</cp:keywords>
  <dc:description>2026-2032年全球与中国重轨市场调研及发展前景预测报告</dc:description>
</cp:coreProperties>
</file>